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E44C" w14:textId="6F01C766" w:rsidR="005E464B" w:rsidRPr="00F15C9E" w:rsidRDefault="004A3945">
      <w:pPr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>04/28/2020</w:t>
      </w:r>
    </w:p>
    <w:p w14:paraId="324B81FA" w14:textId="03165135" w:rsidR="004A3945" w:rsidRDefault="004A3945">
      <w:pPr>
        <w:rPr>
          <w:rFonts w:cstheme="minorHAnsi"/>
          <w:sz w:val="24"/>
          <w:szCs w:val="24"/>
        </w:rPr>
      </w:pPr>
    </w:p>
    <w:p w14:paraId="0A361721" w14:textId="3734F260" w:rsidR="00F15C9E" w:rsidRPr="00202F3F" w:rsidRDefault="00F15C9E">
      <w:pPr>
        <w:rPr>
          <w:rFonts w:cstheme="minorHAnsi"/>
          <w:sz w:val="24"/>
          <w:szCs w:val="24"/>
          <w:u w:val="single"/>
        </w:rPr>
      </w:pPr>
      <w:r w:rsidRPr="00202F3F">
        <w:rPr>
          <w:rFonts w:cstheme="minorHAnsi"/>
          <w:sz w:val="24"/>
          <w:szCs w:val="24"/>
          <w:u w:val="single"/>
        </w:rPr>
        <w:t>Body Worn Camera Grant</w:t>
      </w:r>
    </w:p>
    <w:p w14:paraId="05431B7B" w14:textId="77777777" w:rsidR="00F15C9E" w:rsidRPr="00F15C9E" w:rsidRDefault="00F15C9E">
      <w:pPr>
        <w:rPr>
          <w:rFonts w:cstheme="minorHAnsi"/>
          <w:sz w:val="24"/>
          <w:szCs w:val="24"/>
        </w:rPr>
      </w:pPr>
    </w:p>
    <w:p w14:paraId="6BC4A13E" w14:textId="40F9B952" w:rsidR="004A3945" w:rsidRPr="00F15C9E" w:rsidRDefault="004A3945">
      <w:pPr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>Board, Governor’s Office &amp; General Assembly</w:t>
      </w:r>
    </w:p>
    <w:p w14:paraId="47474FF0" w14:textId="11EE673A" w:rsidR="004A3945" w:rsidRPr="00F15C9E" w:rsidRDefault="004A3945">
      <w:pPr>
        <w:rPr>
          <w:rFonts w:cstheme="minorHAnsi"/>
          <w:sz w:val="24"/>
          <w:szCs w:val="24"/>
        </w:rPr>
      </w:pPr>
    </w:p>
    <w:p w14:paraId="4E98D70C" w14:textId="09BAD494" w:rsidR="00CF1EBE" w:rsidRPr="00F15C9E" w:rsidRDefault="004A3945">
      <w:pPr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 xml:space="preserve">The City Of Maroa Police Department is a local government agency patrolling </w:t>
      </w:r>
      <w:r w:rsidR="00202F3F" w:rsidRPr="00F15C9E">
        <w:rPr>
          <w:rFonts w:cstheme="minorHAnsi"/>
          <w:sz w:val="24"/>
          <w:szCs w:val="24"/>
        </w:rPr>
        <w:t>an</w:t>
      </w:r>
      <w:r w:rsidRPr="00F15C9E">
        <w:rPr>
          <w:rFonts w:cstheme="minorHAnsi"/>
          <w:sz w:val="24"/>
          <w:szCs w:val="24"/>
        </w:rPr>
        <w:t xml:space="preserve"> </w:t>
      </w:r>
      <w:r w:rsidR="00202F3F" w:rsidRPr="00F15C9E">
        <w:rPr>
          <w:rFonts w:cstheme="minorHAnsi"/>
          <w:sz w:val="24"/>
          <w:szCs w:val="24"/>
        </w:rPr>
        <w:t>8-mile</w:t>
      </w:r>
      <w:r w:rsidRPr="00F15C9E">
        <w:rPr>
          <w:rFonts w:cstheme="minorHAnsi"/>
          <w:sz w:val="24"/>
          <w:szCs w:val="24"/>
        </w:rPr>
        <w:t xml:space="preserve"> square area with a population 1800. </w:t>
      </w:r>
      <w:r w:rsidR="00CF1EBE" w:rsidRPr="00F15C9E">
        <w:rPr>
          <w:rFonts w:cstheme="minorHAnsi"/>
          <w:sz w:val="24"/>
          <w:szCs w:val="24"/>
        </w:rPr>
        <w:t>The Police Department currently has four (4) Full-time Officers (Police Chief, Sergeant &amp; 2 Patrol Officers) with each Officer assigned a Body Worn Camera.</w:t>
      </w:r>
    </w:p>
    <w:p w14:paraId="0776CF8D" w14:textId="6C2AED38" w:rsidR="00CF1EBE" w:rsidRPr="00F15C9E" w:rsidRDefault="00CF1EBE">
      <w:pPr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>The Police Department currently has five (5) Body Worn Camera. Each Officer is assigned a BWC with the 5</w:t>
      </w:r>
      <w:r w:rsidRPr="00F15C9E">
        <w:rPr>
          <w:rFonts w:cstheme="minorHAnsi"/>
          <w:sz w:val="24"/>
          <w:szCs w:val="24"/>
          <w:vertAlign w:val="superscript"/>
        </w:rPr>
        <w:t>th</w:t>
      </w:r>
      <w:r w:rsidRPr="00F15C9E">
        <w:rPr>
          <w:rFonts w:cstheme="minorHAnsi"/>
          <w:sz w:val="24"/>
          <w:szCs w:val="24"/>
        </w:rPr>
        <w:t xml:space="preserve"> BWC a spare to be worn while an Officer BWC is downloading or charging. </w:t>
      </w:r>
    </w:p>
    <w:p w14:paraId="5226C91F" w14:textId="235F76EC" w:rsidR="00CF1EBE" w:rsidRPr="00F15C9E" w:rsidRDefault="00CF1EBE">
      <w:pPr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 xml:space="preserve">At this </w:t>
      </w:r>
      <w:r w:rsidR="00202F3F" w:rsidRPr="00F15C9E">
        <w:rPr>
          <w:rFonts w:cstheme="minorHAnsi"/>
          <w:sz w:val="24"/>
          <w:szCs w:val="24"/>
        </w:rPr>
        <w:t>time,</w:t>
      </w:r>
      <w:r w:rsidRPr="00F15C9E">
        <w:rPr>
          <w:rFonts w:cstheme="minorHAnsi"/>
          <w:sz w:val="24"/>
          <w:szCs w:val="24"/>
        </w:rPr>
        <w:t xml:space="preserve"> the Police Department has not had any issues with BWC failing or not recording </w:t>
      </w:r>
      <w:r w:rsidR="00202F3F" w:rsidRPr="00F15C9E">
        <w:rPr>
          <w:rFonts w:cstheme="minorHAnsi"/>
          <w:sz w:val="24"/>
          <w:szCs w:val="24"/>
        </w:rPr>
        <w:t>due</w:t>
      </w:r>
      <w:r w:rsidRPr="00F15C9E">
        <w:rPr>
          <w:rFonts w:cstheme="minorHAnsi"/>
          <w:sz w:val="24"/>
          <w:szCs w:val="24"/>
        </w:rPr>
        <w:t xml:space="preserve"> to technical issues. If a BWC failed to record is due to the Officer failing to activate. </w:t>
      </w:r>
    </w:p>
    <w:p w14:paraId="03E036BB" w14:textId="350279E4" w:rsidR="00F15C9E" w:rsidRPr="00F15C9E" w:rsidRDefault="00F15C9E" w:rsidP="00F15C9E">
      <w:pPr>
        <w:pStyle w:val="NoSpacing"/>
        <w:rPr>
          <w:rFonts w:cstheme="minorHAnsi"/>
          <w:bCs/>
          <w:sz w:val="24"/>
          <w:szCs w:val="24"/>
        </w:rPr>
      </w:pPr>
      <w:r w:rsidRPr="00F15C9E">
        <w:rPr>
          <w:rFonts w:cstheme="minorHAnsi"/>
          <w:bCs/>
          <w:sz w:val="24"/>
          <w:szCs w:val="24"/>
        </w:rPr>
        <w:t xml:space="preserve">Written policies clearly describe the circumstances in which supervisors will be authorized to </w:t>
      </w:r>
    </w:p>
    <w:p w14:paraId="4BA04713" w14:textId="5AA1C62E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bCs/>
          <w:sz w:val="24"/>
          <w:szCs w:val="24"/>
        </w:rPr>
        <w:t>review an officer’s body-worn camera footage.</w:t>
      </w:r>
    </w:p>
    <w:p w14:paraId="5ED38502" w14:textId="77777777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ab/>
        <w:t xml:space="preserve">1. Supervisors may need to review footage include the following: To investigate a </w:t>
      </w:r>
    </w:p>
    <w:p w14:paraId="73A28726" w14:textId="77777777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 xml:space="preserve">                complaint against an officer or a specific incident in which the officer was involved </w:t>
      </w:r>
    </w:p>
    <w:p w14:paraId="3D27AC73" w14:textId="77777777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 xml:space="preserve">                to identify videos for training purposes and for instructional use.</w:t>
      </w:r>
    </w:p>
    <w:p w14:paraId="360F8421" w14:textId="77777777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ab/>
        <w:t>2. When officers are still in a probationary period or are with a field training officer.</w:t>
      </w:r>
    </w:p>
    <w:p w14:paraId="0C4CC35A" w14:textId="77777777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ab/>
        <w:t>3. When officers have had a pattern of allegations of verbal or physical abuse.</w:t>
      </w:r>
    </w:p>
    <w:p w14:paraId="0EE276D3" w14:textId="77777777" w:rsid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ab/>
        <w:t xml:space="preserve">4. When officers, as a condition of being put back on the street, agree to a more </w:t>
      </w:r>
    </w:p>
    <w:p w14:paraId="29D01F31" w14:textId="665BDE15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F15C9E">
        <w:rPr>
          <w:rFonts w:cstheme="minorHAnsi"/>
          <w:sz w:val="24"/>
          <w:szCs w:val="24"/>
        </w:rPr>
        <w:t>intensive review.</w:t>
      </w:r>
    </w:p>
    <w:p w14:paraId="30495446" w14:textId="77777777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sz w:val="24"/>
          <w:szCs w:val="24"/>
        </w:rPr>
        <w:tab/>
        <w:t xml:space="preserve">5. Are some of the reason why a Supervisor would need to review an Officer(s) video. </w:t>
      </w:r>
    </w:p>
    <w:p w14:paraId="0832C11F" w14:textId="1704FA49" w:rsidR="00F15C9E" w:rsidRPr="00F15C9E" w:rsidRDefault="00F15C9E" w:rsidP="00F15C9E">
      <w:pPr>
        <w:pStyle w:val="NoSpacing"/>
        <w:rPr>
          <w:rFonts w:cstheme="minorHAnsi"/>
          <w:bCs/>
          <w:sz w:val="24"/>
          <w:szCs w:val="24"/>
        </w:rPr>
      </w:pPr>
      <w:r w:rsidRPr="00F15C9E">
        <w:rPr>
          <w:rFonts w:cstheme="minorHAnsi"/>
          <w:bCs/>
          <w:sz w:val="24"/>
          <w:szCs w:val="24"/>
        </w:rPr>
        <w:t>The Chief Of Police or his Designee will periodically conduct a random review of body-</w:t>
      </w:r>
    </w:p>
    <w:p w14:paraId="1E2784E0" w14:textId="43142FC9" w:rsidR="00F15C9E" w:rsidRPr="00F15C9E" w:rsidRDefault="00F15C9E" w:rsidP="00F15C9E">
      <w:pPr>
        <w:pStyle w:val="NoSpacing"/>
        <w:rPr>
          <w:rFonts w:cstheme="minorHAnsi"/>
          <w:bCs/>
          <w:sz w:val="24"/>
          <w:szCs w:val="24"/>
        </w:rPr>
      </w:pPr>
      <w:r w:rsidRPr="00F15C9E">
        <w:rPr>
          <w:rFonts w:cstheme="minorHAnsi"/>
          <w:bCs/>
          <w:sz w:val="24"/>
          <w:szCs w:val="24"/>
        </w:rPr>
        <w:t xml:space="preserve">worn camera footage to monitor compliance with the program and assess overall officer </w:t>
      </w:r>
    </w:p>
    <w:p w14:paraId="6D214B35" w14:textId="335A3C91" w:rsidR="00F15C9E" w:rsidRPr="00F15C9E" w:rsidRDefault="00F15C9E" w:rsidP="00F15C9E">
      <w:pPr>
        <w:pStyle w:val="NoSpacing"/>
        <w:rPr>
          <w:rFonts w:cstheme="minorHAnsi"/>
          <w:sz w:val="24"/>
          <w:szCs w:val="24"/>
        </w:rPr>
      </w:pPr>
      <w:r w:rsidRPr="00F15C9E">
        <w:rPr>
          <w:rFonts w:cstheme="minorHAnsi"/>
          <w:bCs/>
          <w:sz w:val="24"/>
          <w:szCs w:val="24"/>
        </w:rPr>
        <w:t>performance.</w:t>
      </w:r>
    </w:p>
    <w:p w14:paraId="31AD6751" w14:textId="7A81DF8C" w:rsidR="00CF1EBE" w:rsidRDefault="00CF1EBE">
      <w:pPr>
        <w:rPr>
          <w:sz w:val="24"/>
          <w:szCs w:val="24"/>
        </w:rPr>
      </w:pPr>
    </w:p>
    <w:p w14:paraId="636A01F5" w14:textId="77777777" w:rsidR="00F15C9E" w:rsidRDefault="00F15C9E">
      <w:pPr>
        <w:rPr>
          <w:sz w:val="24"/>
          <w:szCs w:val="24"/>
        </w:rPr>
      </w:pPr>
    </w:p>
    <w:p w14:paraId="14AC54D1" w14:textId="192FCEE2" w:rsidR="00F15C9E" w:rsidRPr="00F15C9E" w:rsidRDefault="00F15C9E" w:rsidP="00F15C9E">
      <w:pPr>
        <w:rPr>
          <w:sz w:val="24"/>
          <w:szCs w:val="24"/>
        </w:rPr>
      </w:pPr>
      <w:r w:rsidRPr="00F15C9E">
        <w:rPr>
          <w:sz w:val="24"/>
          <w:szCs w:val="24"/>
        </w:rPr>
        <w:t>Scott A. Gaddy</w:t>
      </w:r>
    </w:p>
    <w:p w14:paraId="467F04F8" w14:textId="25239A42" w:rsidR="004A3945" w:rsidRPr="004A3945" w:rsidRDefault="00F15C9E">
      <w:pPr>
        <w:rPr>
          <w:sz w:val="24"/>
          <w:szCs w:val="24"/>
        </w:rPr>
      </w:pPr>
      <w:r w:rsidRPr="00F15C9E">
        <w:rPr>
          <w:sz w:val="24"/>
          <w:szCs w:val="24"/>
        </w:rPr>
        <w:t>Police Chief</w:t>
      </w:r>
    </w:p>
    <w:sectPr w:rsidR="004A3945" w:rsidRPr="004A39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4238" w14:textId="77777777" w:rsidR="00A42382" w:rsidRDefault="00A42382" w:rsidP="00C319E6">
      <w:pPr>
        <w:spacing w:after="0" w:line="240" w:lineRule="auto"/>
      </w:pPr>
      <w:r>
        <w:separator/>
      </w:r>
    </w:p>
  </w:endnote>
  <w:endnote w:type="continuationSeparator" w:id="0">
    <w:p w14:paraId="6356D132" w14:textId="77777777" w:rsidR="00A42382" w:rsidRDefault="00A42382" w:rsidP="00C3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487E7" w14:textId="77777777" w:rsidR="00A42382" w:rsidRDefault="00A42382" w:rsidP="00C319E6">
      <w:pPr>
        <w:spacing w:after="0" w:line="240" w:lineRule="auto"/>
      </w:pPr>
      <w:r>
        <w:separator/>
      </w:r>
    </w:p>
  </w:footnote>
  <w:footnote w:type="continuationSeparator" w:id="0">
    <w:p w14:paraId="2A74FCFC" w14:textId="77777777" w:rsidR="00A42382" w:rsidRDefault="00A42382" w:rsidP="00C3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5EA55" w14:textId="77777777" w:rsidR="00C319E6" w:rsidRPr="003F07E5" w:rsidRDefault="00C319E6" w:rsidP="00C319E6">
    <w:pPr>
      <w:pStyle w:val="Header"/>
      <w:jc w:val="center"/>
      <w:rPr>
        <w:b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3F07E5">
      <w:rPr>
        <w:b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City Of Maroa</w:t>
    </w:r>
  </w:p>
  <w:p w14:paraId="6EDBB603" w14:textId="77777777" w:rsidR="00C319E6" w:rsidRPr="003F07E5" w:rsidRDefault="00C319E6" w:rsidP="00C319E6">
    <w:pPr>
      <w:pStyle w:val="Header"/>
      <w:jc w:val="center"/>
      <w:rPr>
        <w:b/>
        <w:color w:val="262626" w:themeColor="text1" w:themeTint="D9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3F07E5">
      <w:rPr>
        <w:b/>
        <w:color w:val="262626" w:themeColor="text1" w:themeTint="D9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POLICE DEPARTMENT</w:t>
    </w:r>
  </w:p>
  <w:p w14:paraId="7DE289F2" w14:textId="77777777" w:rsidR="00C319E6" w:rsidRDefault="00C319E6" w:rsidP="00C319E6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120 S. Locust Street (P.O. Box136)</w:t>
    </w:r>
  </w:p>
  <w:p w14:paraId="76D308AA" w14:textId="77777777" w:rsidR="00C319E6" w:rsidRDefault="00C319E6" w:rsidP="00C319E6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Maroa Illinois 61756</w:t>
    </w:r>
  </w:p>
  <w:p w14:paraId="1900566D" w14:textId="77777777" w:rsidR="00C319E6" w:rsidRDefault="00C319E6" w:rsidP="00C319E6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PH: 217-794-5526 (Office)</w:t>
    </w:r>
  </w:p>
  <w:p w14:paraId="3D004008" w14:textId="474E2B50" w:rsidR="00C319E6" w:rsidRDefault="00C319E6" w:rsidP="00C319E6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PH:217-794-5126</w:t>
    </w:r>
    <w:r w:rsidR="00990405">
      <w:rPr>
        <w:b/>
        <w:sz w:val="20"/>
        <w:szCs w:val="20"/>
      </w:rPr>
      <w:t xml:space="preserve"> (Fax)</w:t>
    </w:r>
  </w:p>
  <w:p w14:paraId="4DA541BB" w14:textId="77777777" w:rsidR="00C319E6" w:rsidRPr="00C319E6" w:rsidRDefault="00C319E6" w:rsidP="00C319E6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Email: maroapolicedepartment@Outlook.com</w:t>
    </w:r>
  </w:p>
  <w:p w14:paraId="57D78011" w14:textId="77777777" w:rsidR="00C319E6" w:rsidRDefault="00C31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E6"/>
    <w:rsid w:val="00202F3F"/>
    <w:rsid w:val="003F07E5"/>
    <w:rsid w:val="004A3945"/>
    <w:rsid w:val="00990405"/>
    <w:rsid w:val="00A42382"/>
    <w:rsid w:val="00A558B5"/>
    <w:rsid w:val="00B86DE5"/>
    <w:rsid w:val="00C319E6"/>
    <w:rsid w:val="00CF1EBE"/>
    <w:rsid w:val="00E313DF"/>
    <w:rsid w:val="00F15C9E"/>
    <w:rsid w:val="00F4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E60C"/>
  <w15:chartTrackingRefBased/>
  <w15:docId w15:val="{487FBFD6-8422-4970-866B-48F859A5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E6"/>
  </w:style>
  <w:style w:type="paragraph" w:styleId="Footer">
    <w:name w:val="footer"/>
    <w:basedOn w:val="Normal"/>
    <w:link w:val="FooterChar"/>
    <w:uiPriority w:val="99"/>
    <w:unhideWhenUsed/>
    <w:rsid w:val="00C3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E6"/>
  </w:style>
  <w:style w:type="paragraph" w:styleId="BalloonText">
    <w:name w:val="Balloon Text"/>
    <w:basedOn w:val="Normal"/>
    <w:link w:val="BalloonTextChar"/>
    <w:uiPriority w:val="99"/>
    <w:semiHidden/>
    <w:unhideWhenUsed/>
    <w:rsid w:val="003F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5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Maroa Police Department</dc:creator>
  <cp:keywords/>
  <dc:description/>
  <cp:lastModifiedBy>Maroa Police Department</cp:lastModifiedBy>
  <cp:revision>2</cp:revision>
  <cp:lastPrinted>2020-04-28T20:04:00Z</cp:lastPrinted>
  <dcterms:created xsi:type="dcterms:W3CDTF">2020-04-28T20:05:00Z</dcterms:created>
  <dcterms:modified xsi:type="dcterms:W3CDTF">2020-04-28T20:05:00Z</dcterms:modified>
</cp:coreProperties>
</file>