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EF" w:rsidRDefault="00B837EF" w:rsidP="00B837EF"/>
    <w:p w:rsidR="00B37B57" w:rsidRPr="00B837EF" w:rsidRDefault="00B837EF" w:rsidP="00B837EF">
      <w:pPr>
        <w:rPr>
          <w:b/>
        </w:rPr>
      </w:pPr>
      <w:r>
        <w:rPr>
          <w:b/>
        </w:rPr>
        <w:t>Section 400.</w:t>
      </w:r>
      <w:r w:rsidR="007037B2">
        <w:rPr>
          <w:b/>
        </w:rPr>
        <w:t>1</w:t>
      </w:r>
      <w:r w:rsidR="00C512B9">
        <w:rPr>
          <w:b/>
        </w:rPr>
        <w:t>3</w:t>
      </w:r>
      <w:r>
        <w:rPr>
          <w:b/>
        </w:rPr>
        <w:t xml:space="preserve">30  </w:t>
      </w:r>
      <w:r w:rsidR="00B37B57" w:rsidRPr="00B837EF">
        <w:rPr>
          <w:b/>
        </w:rPr>
        <w:t xml:space="preserve">Payment of </w:t>
      </w:r>
      <w:r w:rsidR="007037B2">
        <w:rPr>
          <w:b/>
        </w:rPr>
        <w:t>F</w:t>
      </w:r>
      <w:r w:rsidR="00B37B57" w:rsidRPr="00B837EF">
        <w:rPr>
          <w:b/>
        </w:rPr>
        <w:t xml:space="preserve">ees, </w:t>
      </w:r>
      <w:r w:rsidR="007037B2">
        <w:rPr>
          <w:b/>
        </w:rPr>
        <w:t>Costs</w:t>
      </w:r>
      <w:r w:rsidR="00B37B57" w:rsidRPr="00B837EF">
        <w:rPr>
          <w:b/>
        </w:rPr>
        <w:t xml:space="preserve"> and </w:t>
      </w:r>
      <w:r w:rsidR="007037B2">
        <w:rPr>
          <w:b/>
        </w:rPr>
        <w:t>E</w:t>
      </w:r>
      <w:r w:rsidR="00B37B57" w:rsidRPr="00B837EF">
        <w:rPr>
          <w:b/>
        </w:rPr>
        <w:t>xpenses</w:t>
      </w:r>
    </w:p>
    <w:p w:rsidR="00B37B57" w:rsidRPr="00B837EF" w:rsidRDefault="00B37B57" w:rsidP="00B837EF"/>
    <w:p w:rsidR="00C512B9" w:rsidRDefault="00B837EF" w:rsidP="00B837EF">
      <w:pPr>
        <w:ind w:left="1440" w:hanging="720"/>
      </w:pPr>
      <w:r>
        <w:t>a)</w:t>
      </w:r>
      <w:r w:rsidR="00B37B57" w:rsidRPr="00B837EF">
        <w:tab/>
      </w:r>
      <w:r w:rsidR="00B37B57" w:rsidRPr="00A14EBF">
        <w:rPr>
          <w:i/>
        </w:rPr>
        <w:t>The</w:t>
      </w:r>
      <w:r w:rsidR="00C512B9">
        <w:rPr>
          <w:i/>
        </w:rPr>
        <w:t xml:space="preserve"> following </w:t>
      </w:r>
      <w:r w:rsidR="00C512B9" w:rsidRPr="00A14EBF">
        <w:rPr>
          <w:i/>
        </w:rPr>
        <w:t>shall be paid out of the</w:t>
      </w:r>
      <w:r w:rsidR="00C512B9" w:rsidRPr="00B837EF">
        <w:t xml:space="preserve"> Illinois </w:t>
      </w:r>
      <w:r w:rsidR="00C512B9" w:rsidRPr="00A14EBF">
        <w:rPr>
          <w:i/>
        </w:rPr>
        <w:t>State Military Justice Fund</w:t>
      </w:r>
      <w:r w:rsidR="00C512B9" w:rsidRPr="00B837EF">
        <w:t xml:space="preserve"> </w:t>
      </w:r>
      <w:r w:rsidR="00C512B9">
        <w:t>(see</w:t>
      </w:r>
      <w:r w:rsidR="00C512B9" w:rsidRPr="00B837EF">
        <w:t xml:space="preserve"> </w:t>
      </w:r>
      <w:r w:rsidR="00C512B9">
        <w:t>Section 5.875 of the State Finance Act):</w:t>
      </w:r>
    </w:p>
    <w:p w:rsidR="00C512B9" w:rsidRDefault="00C512B9" w:rsidP="00B837EF">
      <w:pPr>
        <w:ind w:left="1440" w:hanging="720"/>
        <w:rPr>
          <w:i/>
        </w:rPr>
      </w:pPr>
    </w:p>
    <w:p w:rsidR="00C512B9" w:rsidRDefault="00C512B9" w:rsidP="00C512B9">
      <w:pPr>
        <w:ind w:left="2160" w:hanging="720"/>
        <w:rPr>
          <w:i/>
        </w:rPr>
      </w:pPr>
      <w:r w:rsidRPr="00C512B9">
        <w:t>1)</w:t>
      </w:r>
      <w:r>
        <w:rPr>
          <w:i/>
        </w:rPr>
        <w:tab/>
      </w:r>
      <w:r w:rsidR="00B37B57" w:rsidRPr="00A14EBF">
        <w:rPr>
          <w:i/>
        </w:rPr>
        <w:t>fees and authorized travel expenses of all witnesses, experts, victims, court reporters and interpreters</w:t>
      </w:r>
      <w:r>
        <w:rPr>
          <w:i/>
        </w:rPr>
        <w:t>;</w:t>
      </w:r>
    </w:p>
    <w:p w:rsidR="00C512B9" w:rsidRDefault="00C512B9" w:rsidP="00C512B9">
      <w:pPr>
        <w:ind w:left="2160" w:hanging="720"/>
        <w:rPr>
          <w:i/>
        </w:rPr>
      </w:pPr>
    </w:p>
    <w:p w:rsidR="00C512B9" w:rsidRDefault="00C512B9" w:rsidP="00C512B9">
      <w:pPr>
        <w:ind w:left="2160" w:hanging="720"/>
        <w:rPr>
          <w:i/>
        </w:rPr>
      </w:pPr>
      <w:r w:rsidRPr="00C512B9">
        <w:t>2)</w:t>
      </w:r>
      <w:r>
        <w:rPr>
          <w:i/>
        </w:rPr>
        <w:tab/>
      </w:r>
      <w:r w:rsidR="00B37B57" w:rsidRPr="00A14EBF">
        <w:rPr>
          <w:i/>
        </w:rPr>
        <w:t>fees for the service of process</w:t>
      </w:r>
      <w:r>
        <w:rPr>
          <w:i/>
        </w:rPr>
        <w:t>;</w:t>
      </w:r>
    </w:p>
    <w:p w:rsidR="00C512B9" w:rsidRDefault="00C512B9" w:rsidP="00C512B9">
      <w:pPr>
        <w:ind w:left="2160" w:hanging="720"/>
        <w:rPr>
          <w:i/>
        </w:rPr>
      </w:pPr>
    </w:p>
    <w:p w:rsidR="00C512B9" w:rsidRDefault="00C512B9" w:rsidP="00C512B9">
      <w:pPr>
        <w:ind w:left="2160" w:hanging="720"/>
        <w:rPr>
          <w:i/>
        </w:rPr>
      </w:pPr>
      <w:r w:rsidRPr="00C512B9">
        <w:t>3)</w:t>
      </w:r>
      <w:r>
        <w:rPr>
          <w:i/>
        </w:rPr>
        <w:tab/>
      </w:r>
      <w:r w:rsidR="00B37B57" w:rsidRPr="00A14EBF">
        <w:rPr>
          <w:i/>
        </w:rPr>
        <w:t>the costs of collection, apprehension, detention and confinement</w:t>
      </w:r>
      <w:r>
        <w:rPr>
          <w:i/>
        </w:rPr>
        <w:t>;</w:t>
      </w:r>
    </w:p>
    <w:p w:rsidR="00C512B9" w:rsidRDefault="00C512B9" w:rsidP="00C512B9">
      <w:pPr>
        <w:ind w:left="2160" w:hanging="720"/>
        <w:rPr>
          <w:i/>
        </w:rPr>
      </w:pPr>
    </w:p>
    <w:p w:rsidR="00B37B57" w:rsidRPr="00B837EF" w:rsidRDefault="00C512B9" w:rsidP="00C512B9">
      <w:pPr>
        <w:ind w:left="2160" w:hanging="720"/>
      </w:pPr>
      <w:r w:rsidRPr="00C512B9">
        <w:t>4)</w:t>
      </w:r>
      <w:r>
        <w:rPr>
          <w:i/>
        </w:rPr>
        <w:tab/>
      </w:r>
      <w:r w:rsidR="00B37B57" w:rsidRPr="00A14EBF">
        <w:rPr>
          <w:i/>
        </w:rPr>
        <w:t>and all other necessary expenses of prosecution and the administration of military justice, not otherwise payable by any other source</w:t>
      </w:r>
      <w:r w:rsidR="007037B2">
        <w:t>.</w:t>
      </w:r>
    </w:p>
    <w:p w:rsidR="00B37B57" w:rsidRPr="00B837EF" w:rsidRDefault="00B37B57" w:rsidP="00B837EF">
      <w:pPr>
        <w:ind w:left="1440" w:hanging="720"/>
      </w:pPr>
    </w:p>
    <w:p w:rsidR="000174EB" w:rsidRPr="00B837EF" w:rsidRDefault="00B837EF" w:rsidP="00B837EF">
      <w:pPr>
        <w:ind w:left="1440" w:hanging="720"/>
      </w:pPr>
      <w:r>
        <w:t>b)</w:t>
      </w:r>
      <w:r w:rsidR="00B37B57" w:rsidRPr="00B837EF">
        <w:tab/>
      </w:r>
      <w:r w:rsidR="00C512B9" w:rsidRPr="00C512B9">
        <w:t>The State Military Justice Fund</w:t>
      </w:r>
      <w:r w:rsidR="00C512B9">
        <w:rPr>
          <w:i/>
        </w:rPr>
        <w:t xml:space="preserve"> </w:t>
      </w:r>
      <w:r w:rsidR="00B37B57" w:rsidRPr="00A14EBF">
        <w:rPr>
          <w:i/>
        </w:rPr>
        <w:t xml:space="preserve">is created in the </w:t>
      </w:r>
      <w:r w:rsidR="007037B2" w:rsidRPr="00A14EBF">
        <w:rPr>
          <w:i/>
        </w:rPr>
        <w:t>S</w:t>
      </w:r>
      <w:r w:rsidR="00B37B57" w:rsidRPr="00A14EBF">
        <w:rPr>
          <w:i/>
        </w:rPr>
        <w:t xml:space="preserve">tate </w:t>
      </w:r>
      <w:r w:rsidR="007037B2" w:rsidRPr="00A14EBF">
        <w:rPr>
          <w:i/>
        </w:rPr>
        <w:t>T</w:t>
      </w:r>
      <w:r w:rsidR="00B37B57" w:rsidRPr="00A14EBF">
        <w:rPr>
          <w:i/>
        </w:rPr>
        <w:t>reasury</w:t>
      </w:r>
      <w:r w:rsidR="00C512B9">
        <w:rPr>
          <w:i/>
        </w:rPr>
        <w:t xml:space="preserve">. </w:t>
      </w:r>
      <w:r w:rsidR="00C512B9" w:rsidRPr="00C512B9">
        <w:t>The</w:t>
      </w:r>
      <w:r w:rsidR="00B37B57" w:rsidRPr="00C512B9">
        <w:t xml:space="preserve"> </w:t>
      </w:r>
      <w:r w:rsidR="00B37B57" w:rsidRPr="00B837EF">
        <w:t xml:space="preserve">fund </w:t>
      </w:r>
      <w:r w:rsidR="00B37B57" w:rsidRPr="00A14EBF">
        <w:rPr>
          <w:i/>
        </w:rPr>
        <w:t xml:space="preserve">shall be administered by </w:t>
      </w:r>
      <w:r w:rsidR="007037B2" w:rsidRPr="00A14EBF">
        <w:rPr>
          <w:i/>
        </w:rPr>
        <w:t>t</w:t>
      </w:r>
      <w:r w:rsidR="00B37B57" w:rsidRPr="00A14EBF">
        <w:rPr>
          <w:i/>
        </w:rPr>
        <w:t>he Adjutant General</w:t>
      </w:r>
      <w:r w:rsidR="00C512B9">
        <w:rPr>
          <w:i/>
        </w:rPr>
        <w:t>. E</w:t>
      </w:r>
      <w:r w:rsidR="00B37B57" w:rsidRPr="00A14EBF">
        <w:rPr>
          <w:i/>
        </w:rPr>
        <w:t xml:space="preserve">xpenses of military justice shall be paid </w:t>
      </w:r>
      <w:r w:rsidR="00C512B9">
        <w:rPr>
          <w:i/>
        </w:rPr>
        <w:t xml:space="preserve">from the Fund </w:t>
      </w:r>
      <w:r w:rsidR="00B37B57" w:rsidRPr="00A14EBF">
        <w:rPr>
          <w:i/>
        </w:rPr>
        <w:t xml:space="preserve">in the </w:t>
      </w:r>
      <w:r w:rsidR="00B37B57" w:rsidRPr="0060057E">
        <w:rPr>
          <w:i/>
        </w:rPr>
        <w:t>amounts and manner prescribed by law</w:t>
      </w:r>
      <w:r w:rsidR="0060057E">
        <w:rPr>
          <w:i/>
        </w:rPr>
        <w:t xml:space="preserve">. </w:t>
      </w:r>
      <w:bookmarkStart w:id="0" w:name="_GoBack"/>
      <w:bookmarkEnd w:id="0"/>
      <w:r w:rsidR="00B37B57" w:rsidRPr="0060057E">
        <w:rPr>
          <w:i/>
        </w:rPr>
        <w:t>The</w:t>
      </w:r>
      <w:r w:rsidR="00B37B57" w:rsidRPr="00A14EBF">
        <w:rPr>
          <w:i/>
        </w:rPr>
        <w:t xml:space="preserve"> </w:t>
      </w:r>
      <w:r w:rsidR="00A14EBF">
        <w:rPr>
          <w:i/>
        </w:rPr>
        <w:t>General Assembly</w:t>
      </w:r>
      <w:r w:rsidR="00B37B57" w:rsidRPr="00A14EBF">
        <w:rPr>
          <w:i/>
        </w:rPr>
        <w:t xml:space="preserve"> may appropriate and have deposited in</w:t>
      </w:r>
      <w:r w:rsidR="00A14EBF">
        <w:rPr>
          <w:i/>
        </w:rPr>
        <w:t>to</w:t>
      </w:r>
      <w:r w:rsidR="00B37B57" w:rsidRPr="00A14EBF">
        <w:rPr>
          <w:i/>
        </w:rPr>
        <w:t xml:space="preserve"> the</w:t>
      </w:r>
      <w:r w:rsidR="00B37B57" w:rsidRPr="00B837EF">
        <w:t xml:space="preserve"> Fund or other appropriate </w:t>
      </w:r>
      <w:r w:rsidR="007037B2">
        <w:t>S</w:t>
      </w:r>
      <w:r w:rsidR="00B37B57" w:rsidRPr="00B837EF">
        <w:t xml:space="preserve">tate </w:t>
      </w:r>
      <w:r w:rsidR="00B37B57" w:rsidRPr="00A14EBF">
        <w:rPr>
          <w:i/>
        </w:rPr>
        <w:t>fund such</w:t>
      </w:r>
      <w:r w:rsidR="00B37B57" w:rsidRPr="00B837EF">
        <w:t xml:space="preserve"> funds </w:t>
      </w:r>
      <w:r w:rsidR="00B37B57" w:rsidRPr="00A14EBF">
        <w:rPr>
          <w:i/>
        </w:rPr>
        <w:t xml:space="preserve">as it deems necessary to carry out the purposes of </w:t>
      </w:r>
      <w:r w:rsidR="00B37B57" w:rsidRPr="00B837EF">
        <w:t xml:space="preserve">the </w:t>
      </w:r>
      <w:r w:rsidR="00B37B57" w:rsidRPr="00A14EBF">
        <w:rPr>
          <w:i/>
        </w:rPr>
        <w:t>Code</w:t>
      </w:r>
      <w:r w:rsidR="00B37B57" w:rsidRPr="00B837EF">
        <w:t xml:space="preserve">. </w:t>
      </w:r>
      <w:r w:rsidR="007037B2">
        <w:t xml:space="preserve"> </w:t>
      </w:r>
      <w:r w:rsidR="00C512B9">
        <w:t xml:space="preserve">(Code Section </w:t>
      </w:r>
      <w:r w:rsidR="00023F94">
        <w:t>14</w:t>
      </w:r>
      <w:r w:rsidR="00C512B9">
        <w:t>1)</w:t>
      </w:r>
      <w:r w:rsidR="00A14EBF">
        <w:t xml:space="preserve"> </w:t>
      </w:r>
    </w:p>
    <w:sectPr w:rsidR="000174EB" w:rsidRPr="00B837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57" w:rsidRDefault="00B37B57">
      <w:r>
        <w:separator/>
      </w:r>
    </w:p>
  </w:endnote>
  <w:endnote w:type="continuationSeparator" w:id="0">
    <w:p w:rsidR="00B37B57" w:rsidRDefault="00B3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57" w:rsidRDefault="00B37B57">
      <w:r>
        <w:separator/>
      </w:r>
    </w:p>
  </w:footnote>
  <w:footnote w:type="continuationSeparator" w:id="0">
    <w:p w:rsidR="00B37B57" w:rsidRDefault="00B3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3F94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57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7B2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CFB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EBF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E43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B5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EF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2B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0F005-64FB-4EFF-B922-0995FFB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806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2017-01-30T20:55:00Z</dcterms:created>
  <dcterms:modified xsi:type="dcterms:W3CDTF">2017-05-05T22:05:00Z</dcterms:modified>
</cp:coreProperties>
</file>