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CB" w:rsidRDefault="00A75ACB" w:rsidP="00A75ACB"/>
    <w:p w:rsidR="00463C24" w:rsidRPr="00A75ACB" w:rsidRDefault="00463C24" w:rsidP="00AA0985">
      <w:pPr>
        <w:rPr>
          <w:b/>
        </w:rPr>
      </w:pPr>
      <w:r w:rsidRPr="00A75ACB">
        <w:rPr>
          <w:b/>
        </w:rPr>
        <w:t>Section 400.</w:t>
      </w:r>
      <w:r w:rsidR="00AA0985">
        <w:rPr>
          <w:b/>
        </w:rPr>
        <w:t>660</w:t>
      </w:r>
      <w:r w:rsidRPr="00A75ACB">
        <w:rPr>
          <w:b/>
        </w:rPr>
        <w:t xml:space="preserve">  Eyewitness Identification</w:t>
      </w:r>
    </w:p>
    <w:p w:rsidR="00463C24" w:rsidRDefault="00463C24" w:rsidP="00A75ACB"/>
    <w:p w:rsidR="00C2360D" w:rsidRDefault="00C2360D" w:rsidP="00C2360D">
      <w:pPr>
        <w:ind w:left="1440" w:hanging="720"/>
      </w:pPr>
      <w:r>
        <w:t>a)</w:t>
      </w:r>
      <w:r>
        <w:tab/>
        <w:t>Eyewitness identification in courts-martial shall be conducted in accordance with Section 107A-2 of the Illinois Code of Criminal Procedure (CCP).</w:t>
      </w:r>
    </w:p>
    <w:p w:rsidR="00C2360D" w:rsidRDefault="00C2360D" w:rsidP="00C2360D">
      <w:pPr>
        <w:ind w:left="1440" w:hanging="720"/>
      </w:pPr>
    </w:p>
    <w:p w:rsidR="00C2360D" w:rsidRDefault="00C2360D" w:rsidP="00C2360D">
      <w:pPr>
        <w:ind w:left="1440" w:hanging="720"/>
      </w:pPr>
      <w:r>
        <w:t>b)</w:t>
      </w:r>
      <w:r>
        <w:tab/>
        <w:t xml:space="preserve">When the </w:t>
      </w:r>
      <w:r w:rsidR="001D2B2D">
        <w:t>Section 107A-2</w:t>
      </w:r>
      <w:r>
        <w:t xml:space="preserve"> uses the following terms, for the purposes of this Manual those terms shall have meanings ascribed in this subsection (b).</w:t>
      </w:r>
    </w:p>
    <w:p w:rsidR="00C2360D" w:rsidRDefault="00C2360D" w:rsidP="00C2360D">
      <w:pPr>
        <w:ind w:left="1440" w:hanging="720"/>
      </w:pPr>
    </w:p>
    <w:p w:rsidR="00C2360D" w:rsidRDefault="00C2360D" w:rsidP="00C2360D">
      <w:pPr>
        <w:ind w:left="2160" w:hanging="720"/>
      </w:pPr>
      <w:r>
        <w:t>1)</w:t>
      </w:r>
      <w:r>
        <w:tab/>
        <w:t>CCP Section 107A-2(b) requires law enforcement to adopt written guidelines for determining when simultaneous or sequential lineups shall be conducted. For purposes of this Manual, the NGIL-JA, in coordination with civilian law enforcement, will develop those guidelines.</w:t>
      </w:r>
    </w:p>
    <w:p w:rsidR="00C2360D" w:rsidRDefault="00C2360D" w:rsidP="00C2360D">
      <w:pPr>
        <w:ind w:left="2160" w:hanging="720"/>
      </w:pPr>
    </w:p>
    <w:p w:rsidR="00C2360D" w:rsidRDefault="00C2360D" w:rsidP="00C2360D">
      <w:pPr>
        <w:ind w:left="2160" w:hanging="720"/>
      </w:pPr>
      <w:r>
        <w:t>2)</w:t>
      </w:r>
      <w:r>
        <w:tab/>
        <w:t xml:space="preserve">References in CCP Section 107A-2(i) to </w:t>
      </w:r>
      <w:r w:rsidR="001D2B2D">
        <w:t>"</w:t>
      </w:r>
      <w:r>
        <w:t>State's Attorney</w:t>
      </w:r>
      <w:r w:rsidR="001D2B2D">
        <w:t>"</w:t>
      </w:r>
      <w:r>
        <w:t xml:space="preserve"> shall be considered under this Manual to be references to the </w:t>
      </w:r>
      <w:r w:rsidR="001D2B2D">
        <w:t>"</w:t>
      </w:r>
      <w:r>
        <w:t>government's counsel</w:t>
      </w:r>
      <w:r w:rsidR="001D2B2D">
        <w:t>"</w:t>
      </w:r>
      <w:r>
        <w:t>.</w:t>
      </w:r>
      <w:r w:rsidR="001D2B2D">
        <w:t xml:space="preserve"> </w:t>
      </w:r>
    </w:p>
    <w:p w:rsidR="00C2360D" w:rsidRDefault="00C2360D" w:rsidP="00C2360D">
      <w:pPr>
        <w:ind w:left="2160" w:hanging="720"/>
      </w:pPr>
    </w:p>
    <w:p w:rsidR="00C2360D" w:rsidRPr="00A75ACB" w:rsidRDefault="001D2B2D" w:rsidP="00C2360D">
      <w:pPr>
        <w:ind w:left="2160" w:hanging="720"/>
      </w:pPr>
      <w:r>
        <w:t>3)</w:t>
      </w:r>
      <w:r>
        <w:tab/>
        <w:t>References in CCP Section 107A-2 to "the court" shall be read as "military judge".</w:t>
      </w:r>
      <w:bookmarkStart w:id="0" w:name="_GoBack"/>
      <w:bookmarkEnd w:id="0"/>
    </w:p>
    <w:sectPr w:rsidR="00C2360D" w:rsidRPr="00A75A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24" w:rsidRDefault="00463C24">
      <w:r>
        <w:separator/>
      </w:r>
    </w:p>
  </w:endnote>
  <w:endnote w:type="continuationSeparator" w:id="0">
    <w:p w:rsidR="00463C24" w:rsidRDefault="0046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24" w:rsidRDefault="00463C24">
      <w:r>
        <w:separator/>
      </w:r>
    </w:p>
  </w:footnote>
  <w:footnote w:type="continuationSeparator" w:id="0">
    <w:p w:rsidR="00463C24" w:rsidRDefault="0046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24"/>
    <w:rsid w:val="00000AED"/>
    <w:rsid w:val="00001F1D"/>
    <w:rsid w:val="00003CEF"/>
    <w:rsid w:val="00005CAE"/>
    <w:rsid w:val="00011A7D"/>
    <w:rsid w:val="00011DA2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D24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B2D"/>
    <w:rsid w:val="001D7BEB"/>
    <w:rsid w:val="001E3074"/>
    <w:rsid w:val="001E61F7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037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C2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322"/>
    <w:rsid w:val="00715EB8"/>
    <w:rsid w:val="00717DBE"/>
    <w:rsid w:val="00720025"/>
    <w:rsid w:val="007268A0"/>
    <w:rsid w:val="00727763"/>
    <w:rsid w:val="007278C5"/>
    <w:rsid w:val="0073298C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ACB"/>
    <w:rsid w:val="00A809C5"/>
    <w:rsid w:val="00A86FF6"/>
    <w:rsid w:val="00A87EC5"/>
    <w:rsid w:val="00A91761"/>
    <w:rsid w:val="00A94967"/>
    <w:rsid w:val="00A95ED5"/>
    <w:rsid w:val="00A97CAE"/>
    <w:rsid w:val="00AA0985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3734D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21B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60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25A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51A5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3877-9867-4698-ABF3-382F0EF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10</cp:revision>
  <dcterms:created xsi:type="dcterms:W3CDTF">2017-01-30T20:49:00Z</dcterms:created>
  <dcterms:modified xsi:type="dcterms:W3CDTF">2017-05-05T22:37:00Z</dcterms:modified>
</cp:coreProperties>
</file>