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46" w:rsidRPr="00E83AC1" w:rsidRDefault="00904846" w:rsidP="00904846">
      <w:pPr>
        <w:pStyle w:val="NoSpacing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83AC1">
        <w:rPr>
          <w:rFonts w:ascii="Times New Roman" w:hAnsi="Times New Roman"/>
          <w:sz w:val="24"/>
          <w:szCs w:val="24"/>
        </w:rPr>
        <w:t>PART 123</w:t>
      </w:r>
    </w:p>
    <w:p w:rsidR="00904846" w:rsidRPr="00E83AC1" w:rsidRDefault="00904846" w:rsidP="0090484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83AC1">
        <w:rPr>
          <w:rFonts w:ascii="Times New Roman" w:hAnsi="Times New Roman"/>
          <w:sz w:val="24"/>
          <w:szCs w:val="24"/>
        </w:rPr>
        <w:t xml:space="preserve">PAYMENT OF WAR ON TERRORISM COMPENSATION </w:t>
      </w:r>
    </w:p>
    <w:p w:rsidR="001C71C2" w:rsidRPr="00904846" w:rsidRDefault="001C71C2" w:rsidP="00904846"/>
    <w:sectPr w:rsidR="001C71C2" w:rsidRPr="0090484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BD" w:rsidRDefault="00303FBD">
      <w:r>
        <w:separator/>
      </w:r>
    </w:p>
  </w:endnote>
  <w:endnote w:type="continuationSeparator" w:id="0">
    <w:p w:rsidR="00303FBD" w:rsidRDefault="0030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BD" w:rsidRDefault="00303FBD">
      <w:r>
        <w:separator/>
      </w:r>
    </w:p>
  </w:footnote>
  <w:footnote w:type="continuationSeparator" w:id="0">
    <w:p w:rsidR="00303FBD" w:rsidRDefault="00303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D1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708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3FBD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6FC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4846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D18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2A7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2BD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A86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443E"/>
    <w:rsid w:val="00F73B7F"/>
    <w:rsid w:val="00F76C9F"/>
    <w:rsid w:val="00F82FB8"/>
    <w:rsid w:val="00F83011"/>
    <w:rsid w:val="00F8452A"/>
    <w:rsid w:val="00F85776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qFormat/>
    <w:rsid w:val="0090484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qFormat/>
    <w:rsid w:val="0090484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