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4B4" w:rsidRDefault="00CC54B4" w:rsidP="00CC54B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C54B4" w:rsidRDefault="00CC54B4" w:rsidP="00CC54B4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116.90  Issuance of Identification Card (I.D.)</w:t>
      </w:r>
      <w:r>
        <w:t xml:space="preserve"> </w:t>
      </w:r>
    </w:p>
    <w:p w:rsidR="00CC54B4" w:rsidRDefault="00CC54B4" w:rsidP="00CC54B4">
      <w:pPr>
        <w:widowControl w:val="0"/>
        <w:autoSpaceDE w:val="0"/>
        <w:autoSpaceDN w:val="0"/>
        <w:adjustRightInd w:val="0"/>
      </w:pPr>
    </w:p>
    <w:p w:rsidR="00CC54B4" w:rsidRDefault="00CC54B4" w:rsidP="00CC54B4">
      <w:pPr>
        <w:widowControl w:val="0"/>
        <w:autoSpaceDE w:val="0"/>
        <w:autoSpaceDN w:val="0"/>
        <w:adjustRightInd w:val="0"/>
      </w:pPr>
      <w:r>
        <w:t xml:space="preserve">Once eligibility has been established, the dependent will be issued an I.D. card. </w:t>
      </w:r>
    </w:p>
    <w:sectPr w:rsidR="00CC54B4" w:rsidSect="00CC54B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C54B4"/>
    <w:rsid w:val="001E24FF"/>
    <w:rsid w:val="003867A6"/>
    <w:rsid w:val="004E620A"/>
    <w:rsid w:val="00C87B3F"/>
    <w:rsid w:val="00CC5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116</vt:lpstr>
    </vt:vector>
  </TitlesOfParts>
  <Company>State Of Illinois</Company>
  <LinksUpToDate>false</LinksUpToDate>
  <CharactersWithSpaces>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116</dc:title>
  <dc:subject/>
  <dc:creator>Illinois General Assembly</dc:creator>
  <cp:keywords/>
  <dc:description/>
  <cp:lastModifiedBy>Roberts, John</cp:lastModifiedBy>
  <cp:revision>3</cp:revision>
  <dcterms:created xsi:type="dcterms:W3CDTF">2012-06-22T00:40:00Z</dcterms:created>
  <dcterms:modified xsi:type="dcterms:W3CDTF">2012-06-22T00:40:00Z</dcterms:modified>
</cp:coreProperties>
</file>