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03BED" w14:textId="77777777" w:rsidR="00360C83" w:rsidRPr="00D405B0" w:rsidRDefault="00360C83" w:rsidP="00360C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1B0A11F" w14:textId="606759A4" w:rsidR="00360C83" w:rsidRPr="00360C83" w:rsidRDefault="00360C83" w:rsidP="00360C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360C83">
        <w:rPr>
          <w:rFonts w:ascii="Times New Roman" w:eastAsia="Times New Roman" w:hAnsi="Times New Roman"/>
          <w:b/>
          <w:bCs/>
          <w:sz w:val="24"/>
          <w:szCs w:val="24"/>
        </w:rPr>
        <w:t>Section 3</w:t>
      </w:r>
      <w:r w:rsidR="0019786F" w:rsidRPr="00F71319">
        <w:rPr>
          <w:rFonts w:ascii="Times New Roman" w:eastAsia="Times New Roman" w:hAnsi="Times New Roman"/>
          <w:b/>
          <w:bCs/>
          <w:sz w:val="24"/>
          <w:szCs w:val="24"/>
        </w:rPr>
        <w:t>500</w:t>
      </w:r>
      <w:r w:rsidRPr="00360C83">
        <w:rPr>
          <w:rFonts w:ascii="Times New Roman" w:eastAsia="Times New Roman" w:hAnsi="Times New Roman"/>
          <w:b/>
          <w:bCs/>
          <w:sz w:val="24"/>
          <w:szCs w:val="24"/>
        </w:rPr>
        <w:t xml:space="preserve">.210  Recorded Image Usage </w:t>
      </w:r>
    </w:p>
    <w:p w14:paraId="7021CCE5" w14:textId="77777777" w:rsidR="00360C83" w:rsidRPr="00D405B0" w:rsidRDefault="00360C83" w:rsidP="00360C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BBE5498" w14:textId="6A1C264D" w:rsidR="00360C83" w:rsidRPr="00D405B0" w:rsidRDefault="00360C83" w:rsidP="001978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405B0">
        <w:rPr>
          <w:rFonts w:ascii="Times New Roman" w:eastAsia="Times New Roman" w:hAnsi="Times New Roman"/>
          <w:sz w:val="24"/>
          <w:szCs w:val="24"/>
        </w:rPr>
        <w:t xml:space="preserve">If an alleged violator contests the notice of violation issued under this Act, the recorded image </w:t>
      </w:r>
      <w:r w:rsidR="001F6111">
        <w:rPr>
          <w:rFonts w:ascii="Times New Roman" w:eastAsia="Times New Roman" w:hAnsi="Times New Roman"/>
          <w:sz w:val="24"/>
          <w:szCs w:val="24"/>
        </w:rPr>
        <w:t>shall</w:t>
      </w:r>
      <w:r w:rsidRPr="00D405B0">
        <w:rPr>
          <w:rFonts w:ascii="Times New Roman" w:eastAsia="Times New Roman" w:hAnsi="Times New Roman"/>
          <w:sz w:val="24"/>
          <w:szCs w:val="24"/>
        </w:rPr>
        <w:t xml:space="preserve"> be admissible as evidence in any administrative hearing held pursuant to this Act.</w:t>
      </w:r>
    </w:p>
    <w:sectPr w:rsidR="00360C83" w:rsidRPr="00D405B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E2C69" w14:textId="77777777" w:rsidR="00360C83" w:rsidRDefault="00360C83">
      <w:r>
        <w:separator/>
      </w:r>
    </w:p>
  </w:endnote>
  <w:endnote w:type="continuationSeparator" w:id="0">
    <w:p w14:paraId="24095B39" w14:textId="77777777" w:rsidR="00360C83" w:rsidRDefault="00360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BE55C" w14:textId="77777777" w:rsidR="00360C83" w:rsidRDefault="00360C83">
      <w:r>
        <w:separator/>
      </w:r>
    </w:p>
  </w:footnote>
  <w:footnote w:type="continuationSeparator" w:id="0">
    <w:p w14:paraId="098DB8E8" w14:textId="77777777" w:rsidR="00360C83" w:rsidRDefault="00360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C8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9786F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6111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0C8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2B64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06831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05B0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3FA6F1"/>
  <w15:chartTrackingRefBased/>
  <w15:docId w15:val="{C98C1F8E-1303-42E5-996C-56730061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0C83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9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194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6</cp:revision>
  <dcterms:created xsi:type="dcterms:W3CDTF">2025-09-09T18:39:00Z</dcterms:created>
  <dcterms:modified xsi:type="dcterms:W3CDTF">2026-02-17T14:42:00Z</dcterms:modified>
</cp:coreProperties>
</file>