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1B1" w:rsidRDefault="00E401B1" w:rsidP="00E401B1">
      <w:pPr>
        <w:widowControl w:val="0"/>
        <w:autoSpaceDE w:val="0"/>
        <w:autoSpaceDN w:val="0"/>
        <w:adjustRightInd w:val="0"/>
        <w:rPr>
          <w:b/>
          <w:bCs/>
        </w:rPr>
      </w:pPr>
      <w:bookmarkStart w:id="0" w:name="_GoBack"/>
      <w:bookmarkEnd w:id="0"/>
    </w:p>
    <w:p w:rsidR="00E401B1" w:rsidRDefault="00E401B1" w:rsidP="00E401B1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2520.</w:t>
      </w:r>
      <w:r w:rsidRPr="00E47E3D">
        <w:rPr>
          <w:b/>
          <w:bCs/>
        </w:rPr>
        <w:t>1</w:t>
      </w:r>
      <w:r w:rsidR="00490558">
        <w:rPr>
          <w:b/>
          <w:bCs/>
        </w:rPr>
        <w:t xml:space="preserve">10 </w:t>
      </w:r>
      <w:r>
        <w:rPr>
          <w:b/>
          <w:bCs/>
        </w:rPr>
        <w:t xml:space="preserve"> Authority Rulemaking</w:t>
      </w:r>
      <w:r>
        <w:t xml:space="preserve">  </w:t>
      </w:r>
    </w:p>
    <w:p w:rsidR="00E401B1" w:rsidRDefault="00E401B1" w:rsidP="00E401B1">
      <w:pPr>
        <w:widowControl w:val="0"/>
        <w:autoSpaceDE w:val="0"/>
        <w:autoSpaceDN w:val="0"/>
        <w:adjustRightInd w:val="0"/>
      </w:pPr>
    </w:p>
    <w:p w:rsidR="00E401B1" w:rsidRDefault="00E401B1" w:rsidP="00E401B1">
      <w:pPr>
        <w:widowControl w:val="0"/>
        <w:autoSpaceDE w:val="0"/>
        <w:autoSpaceDN w:val="0"/>
        <w:adjustRightInd w:val="0"/>
      </w:pPr>
      <w:r>
        <w:t xml:space="preserve">This Part shall be liberally construed to accomplish the purposes of the Toll Highway Act and the laws of the State of </w:t>
      </w:r>
      <w:smartTag w:uri="urn:schemas-microsoft-com:office:smarttags" w:element="State">
        <w:smartTag w:uri="urn:schemas-microsoft-com:office:smarttags" w:element="place">
          <w:r>
            <w:t>Illinois</w:t>
          </w:r>
        </w:smartTag>
      </w:smartTag>
      <w:r>
        <w:t xml:space="preserve">. This Part shall be available to the general public at the main administrative office of the Authority during regular business hours and on the Authority's web site.  </w:t>
      </w:r>
      <w:r w:rsidR="00EA0E66">
        <w:t>This Part is</w:t>
      </w:r>
      <w:r>
        <w:t xml:space="preserve"> subject to modification, under the Illinois Administrative Procedure Act, at any time by the Authority's Board of Directors. </w:t>
      </w:r>
    </w:p>
    <w:sectPr w:rsidR="00E401B1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E4DBF">
      <w:r>
        <w:separator/>
      </w:r>
    </w:p>
  </w:endnote>
  <w:endnote w:type="continuationSeparator" w:id="0">
    <w:p w:rsidR="00000000" w:rsidRDefault="00AE4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E4DBF">
      <w:r>
        <w:separator/>
      </w:r>
    </w:p>
  </w:footnote>
  <w:footnote w:type="continuationSeparator" w:id="0">
    <w:p w:rsidR="00000000" w:rsidRDefault="00AE4D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90558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314FB"/>
    <w:rsid w:val="00A414BC"/>
    <w:rsid w:val="00A600AA"/>
    <w:rsid w:val="00A62F7E"/>
    <w:rsid w:val="00AB29C6"/>
    <w:rsid w:val="00AE120A"/>
    <w:rsid w:val="00AE1744"/>
    <w:rsid w:val="00AE4DBF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23F26"/>
    <w:rsid w:val="00D55B37"/>
    <w:rsid w:val="00D62188"/>
    <w:rsid w:val="00D735B8"/>
    <w:rsid w:val="00D93C67"/>
    <w:rsid w:val="00E401B1"/>
    <w:rsid w:val="00E7288E"/>
    <w:rsid w:val="00E764C9"/>
    <w:rsid w:val="00E95503"/>
    <w:rsid w:val="00EA0E66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1B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1B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2012-06-22T00:33:00Z</dcterms:created>
  <dcterms:modified xsi:type="dcterms:W3CDTF">2012-06-22T00:33:00Z</dcterms:modified>
</cp:coreProperties>
</file>