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F2" w:rsidRDefault="00286FF2" w:rsidP="00AE164D">
      <w:bookmarkStart w:id="0" w:name="_GoBack"/>
      <w:bookmarkEnd w:id="0"/>
    </w:p>
    <w:p w:rsidR="00AE164D" w:rsidRPr="00286FF2" w:rsidRDefault="00AE164D" w:rsidP="00AE164D">
      <w:pPr>
        <w:rPr>
          <w:b/>
        </w:rPr>
      </w:pPr>
      <w:r w:rsidRPr="00286FF2">
        <w:rPr>
          <w:b/>
        </w:rPr>
        <w:t xml:space="preserve">Section 1458.420  Form of </w:t>
      </w:r>
      <w:r w:rsidR="00994799">
        <w:rPr>
          <w:b/>
        </w:rPr>
        <w:t>W</w:t>
      </w:r>
      <w:r w:rsidRPr="00286FF2">
        <w:rPr>
          <w:b/>
        </w:rPr>
        <w:t xml:space="preserve">arehouse </w:t>
      </w:r>
      <w:r w:rsidR="00994799">
        <w:rPr>
          <w:b/>
        </w:rPr>
        <w:t>R</w:t>
      </w:r>
      <w:r w:rsidRPr="00286FF2">
        <w:rPr>
          <w:b/>
        </w:rPr>
        <w:t xml:space="preserve">eceipt; </w:t>
      </w:r>
      <w:r w:rsidR="00994799">
        <w:rPr>
          <w:b/>
        </w:rPr>
        <w:t>E</w:t>
      </w:r>
      <w:r w:rsidRPr="00286FF2">
        <w:rPr>
          <w:b/>
        </w:rPr>
        <w:t xml:space="preserve">ssential </w:t>
      </w:r>
      <w:r w:rsidR="00994799">
        <w:rPr>
          <w:b/>
        </w:rPr>
        <w:t>T</w:t>
      </w:r>
      <w:r w:rsidRPr="00286FF2">
        <w:rPr>
          <w:b/>
        </w:rPr>
        <w:t xml:space="preserve">erms; </w:t>
      </w:r>
      <w:r w:rsidR="00994799">
        <w:rPr>
          <w:b/>
        </w:rPr>
        <w:t>O</w:t>
      </w:r>
      <w:r w:rsidRPr="00286FF2">
        <w:rPr>
          <w:b/>
        </w:rPr>
        <w:t xml:space="preserve">ptional </w:t>
      </w:r>
      <w:r w:rsidR="00994799">
        <w:rPr>
          <w:b/>
        </w:rPr>
        <w:t>T</w:t>
      </w:r>
      <w:r w:rsidRPr="00286FF2">
        <w:rPr>
          <w:b/>
        </w:rPr>
        <w:t>erms</w:t>
      </w:r>
    </w:p>
    <w:p w:rsidR="00AE164D" w:rsidRPr="00AE164D" w:rsidRDefault="00AE164D" w:rsidP="00AE164D"/>
    <w:p w:rsidR="00AE164D" w:rsidRPr="00AE164D" w:rsidRDefault="00286FF2" w:rsidP="00286FF2">
      <w:pPr>
        <w:ind w:left="720"/>
      </w:pPr>
      <w:r>
        <w:t>a)</w:t>
      </w:r>
      <w:r>
        <w:tab/>
      </w:r>
      <w:r w:rsidR="00AE164D" w:rsidRPr="00AE164D">
        <w:t>A warehouse receipt need not be in any particular form.</w:t>
      </w:r>
    </w:p>
    <w:p w:rsidR="00AE164D" w:rsidRPr="00AE164D" w:rsidRDefault="00AE164D" w:rsidP="00286FF2">
      <w:pPr>
        <w:ind w:left="720"/>
      </w:pPr>
    </w:p>
    <w:p w:rsidR="00AE164D" w:rsidRPr="00AE164D" w:rsidRDefault="00286FF2" w:rsidP="00286FF2">
      <w:pPr>
        <w:ind w:left="720"/>
      </w:pPr>
      <w:r>
        <w:t>b)</w:t>
      </w:r>
      <w:r>
        <w:tab/>
      </w:r>
      <w:r w:rsidR="00AE164D" w:rsidRPr="00AE164D">
        <w:t>A warehouse receipt shall be signed by the customer.</w:t>
      </w:r>
    </w:p>
    <w:p w:rsidR="00AE164D" w:rsidRPr="00AE164D" w:rsidRDefault="00AE164D" w:rsidP="00286FF2">
      <w:pPr>
        <w:ind w:left="720"/>
      </w:pPr>
    </w:p>
    <w:p w:rsidR="00AE164D" w:rsidRPr="00AE164D" w:rsidRDefault="00286FF2" w:rsidP="00286FF2">
      <w:pPr>
        <w:ind w:left="1440" w:hanging="720"/>
      </w:pPr>
      <w:r>
        <w:t>c)</w:t>
      </w:r>
      <w:r>
        <w:tab/>
      </w:r>
      <w:r w:rsidR="00AE164D" w:rsidRPr="00AE164D">
        <w:t xml:space="preserve">Unless a warehouse receipt embodies within its written or printed terms each of the following, the warehouse is liable for damages caused by the omission to a person injured </w:t>
      </w:r>
      <w:r w:rsidR="006F43D2">
        <w:t>by the omission</w:t>
      </w:r>
      <w:r w:rsidR="00AE164D" w:rsidRPr="00AE164D">
        <w:t>: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1440"/>
      </w:pPr>
      <w:r>
        <w:t>1)</w:t>
      </w:r>
      <w:r>
        <w:tab/>
      </w:r>
      <w:r w:rsidR="00AE164D" w:rsidRPr="00AE164D">
        <w:t>The location of the warehouse where the goods are stored;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1440"/>
      </w:pPr>
      <w:r>
        <w:t>2)</w:t>
      </w:r>
      <w:r>
        <w:tab/>
      </w:r>
      <w:r w:rsidR="00AE164D" w:rsidRPr="00AE164D">
        <w:t>The date of issue of the receipt;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1440"/>
      </w:pPr>
      <w:r>
        <w:t>3)</w:t>
      </w:r>
      <w:r>
        <w:tab/>
      </w:r>
      <w:r w:rsidR="00AE164D" w:rsidRPr="00AE164D">
        <w:t>The consecutive number of the receipt;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2160" w:hanging="720"/>
      </w:pPr>
      <w:r>
        <w:t>4)</w:t>
      </w:r>
      <w:r>
        <w:tab/>
      </w:r>
      <w:r w:rsidR="00AE164D" w:rsidRPr="00AE164D">
        <w:t>A statement whether the goods received will be delivered to the bearer</w:t>
      </w:r>
      <w:r w:rsidR="00D7425B">
        <w:t xml:space="preserve"> or</w:t>
      </w:r>
      <w:r w:rsidR="001459E9">
        <w:t xml:space="preserve"> to a specified person</w:t>
      </w:r>
      <w:r w:rsidR="00AE164D" w:rsidRPr="00AE164D">
        <w:t>;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1440"/>
      </w:pPr>
      <w:r>
        <w:t>5)</w:t>
      </w:r>
      <w:r>
        <w:tab/>
      </w:r>
      <w:r w:rsidR="00AE164D" w:rsidRPr="00AE164D">
        <w:t>The rate of storage and handling charges;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1440"/>
      </w:pPr>
      <w:r>
        <w:t>6)</w:t>
      </w:r>
      <w:r>
        <w:tab/>
      </w:r>
      <w:r w:rsidR="00AE164D" w:rsidRPr="00AE164D">
        <w:t>A description of the goods or of the packages containing them;</w:t>
      </w:r>
    </w:p>
    <w:p w:rsidR="00AE164D" w:rsidRPr="00AE164D" w:rsidRDefault="00AE164D" w:rsidP="00286FF2">
      <w:pPr>
        <w:ind w:left="1440"/>
      </w:pPr>
    </w:p>
    <w:p w:rsidR="00AE164D" w:rsidRPr="00AE164D" w:rsidRDefault="00286FF2" w:rsidP="00286FF2">
      <w:pPr>
        <w:ind w:left="1440"/>
      </w:pPr>
      <w:r>
        <w:t>7)</w:t>
      </w:r>
      <w:r>
        <w:tab/>
      </w:r>
      <w:r w:rsidR="00AE164D" w:rsidRPr="00AE164D">
        <w:t>The signature of an employee or agent of the warehouse</w:t>
      </w:r>
      <w:r w:rsidR="00994799">
        <w:t>.</w:t>
      </w:r>
    </w:p>
    <w:p w:rsidR="00AE164D" w:rsidRPr="00AE164D" w:rsidRDefault="00AE164D" w:rsidP="00AE164D"/>
    <w:p w:rsidR="00AE164D" w:rsidRPr="00AE164D" w:rsidRDefault="00662202" w:rsidP="00286FF2">
      <w:pPr>
        <w:ind w:left="1440" w:hanging="720"/>
      </w:pPr>
      <w:r>
        <w:t>d</w:t>
      </w:r>
      <w:r w:rsidR="00286FF2">
        <w:t>)</w:t>
      </w:r>
      <w:r w:rsidR="00286FF2">
        <w:tab/>
      </w:r>
      <w:r w:rsidR="00AE164D" w:rsidRPr="00AE164D">
        <w:t xml:space="preserve">A warehouse may insert in its receipt any other terms </w:t>
      </w:r>
      <w:r w:rsidR="006F43D2">
        <w:t>that</w:t>
      </w:r>
      <w:r w:rsidR="00AE164D" w:rsidRPr="00AE164D">
        <w:t xml:space="preserve"> are not contrary to the Act or this Part, or its duty of care.  Any contrary provisions are ineffective.</w:t>
      </w:r>
    </w:p>
    <w:sectPr w:rsidR="00AE164D" w:rsidRPr="00AE16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A5" w:rsidRDefault="005379A5">
      <w:r>
        <w:separator/>
      </w:r>
    </w:p>
  </w:endnote>
  <w:endnote w:type="continuationSeparator" w:id="0">
    <w:p w:rsidR="005379A5" w:rsidRDefault="005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A5" w:rsidRDefault="005379A5">
      <w:r>
        <w:separator/>
      </w:r>
    </w:p>
  </w:footnote>
  <w:footnote w:type="continuationSeparator" w:id="0">
    <w:p w:rsidR="005379A5" w:rsidRDefault="0053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CEF"/>
    <w:multiLevelType w:val="hybridMultilevel"/>
    <w:tmpl w:val="FEF6C7D0"/>
    <w:lvl w:ilvl="0" w:tplc="D970317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31BDA"/>
    <w:multiLevelType w:val="hybridMultilevel"/>
    <w:tmpl w:val="E534A66E"/>
    <w:lvl w:ilvl="0" w:tplc="224864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78E1DFE">
      <w:start w:val="1"/>
      <w:numFmt w:val="lowerLetter"/>
      <w:lvlText w:val="(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6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9E9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6E5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66B"/>
    <w:rsid w:val="00280FB4"/>
    <w:rsid w:val="00286FF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E1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9A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F55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58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20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3D2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79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A95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64D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F8F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C8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25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E1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E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