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967" w:rsidRDefault="00176967" w:rsidP="001769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6967" w:rsidRDefault="00176967" w:rsidP="0017696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1457.1400  Filing Fees</w:t>
      </w:r>
      <w:r>
        <w:t xml:space="preserve"> </w:t>
      </w:r>
    </w:p>
    <w:p w:rsidR="00176967" w:rsidRDefault="00176967" w:rsidP="00176967">
      <w:pPr>
        <w:widowControl w:val="0"/>
        <w:autoSpaceDE w:val="0"/>
        <w:autoSpaceDN w:val="0"/>
        <w:adjustRightInd w:val="0"/>
      </w:pPr>
    </w:p>
    <w:p w:rsidR="00176967" w:rsidRDefault="00176967" w:rsidP="00176967">
      <w:pPr>
        <w:widowControl w:val="0"/>
        <w:autoSpaceDE w:val="0"/>
        <w:autoSpaceDN w:val="0"/>
        <w:adjustRightInd w:val="0"/>
      </w:pPr>
      <w:r>
        <w:t xml:space="preserve">Filing fees for household goods carriers shall be as follows: </w:t>
      </w:r>
    </w:p>
    <w:p w:rsidR="006E25A8" w:rsidRDefault="006E25A8" w:rsidP="00176967">
      <w:pPr>
        <w:widowControl w:val="0"/>
        <w:autoSpaceDE w:val="0"/>
        <w:autoSpaceDN w:val="0"/>
        <w:adjustRightInd w:val="0"/>
      </w:pPr>
    </w:p>
    <w:p w:rsidR="00176967" w:rsidRDefault="00176967" w:rsidP="0017696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Application for new license </w:t>
      </w:r>
    </w:p>
    <w:p w:rsidR="006E25A8" w:rsidRDefault="006E25A8" w:rsidP="00176967">
      <w:pPr>
        <w:widowControl w:val="0"/>
        <w:autoSpaceDE w:val="0"/>
        <w:autoSpaceDN w:val="0"/>
        <w:adjustRightInd w:val="0"/>
        <w:ind w:left="1440" w:hanging="720"/>
      </w:pPr>
    </w:p>
    <w:p w:rsidR="00176967" w:rsidRDefault="00176967" w:rsidP="00067EEE">
      <w:pPr>
        <w:widowControl w:val="0"/>
        <w:tabs>
          <w:tab w:val="right" w:pos="9234"/>
        </w:tabs>
        <w:autoSpaceDE w:val="0"/>
        <w:autoSpaceDN w:val="0"/>
        <w:adjustRightInd w:val="0"/>
        <w:ind w:left="2160" w:hanging="720"/>
      </w:pPr>
      <w:r>
        <w:t>1)</w:t>
      </w:r>
      <w:r>
        <w:tab/>
        <w:t>Application for temporary authority</w:t>
      </w:r>
      <w:r w:rsidR="00067EEE">
        <w:tab/>
      </w:r>
      <w:r>
        <w:t>$</w:t>
      </w:r>
      <w:r w:rsidR="006E25A8">
        <w:t>450</w:t>
      </w:r>
      <w:r>
        <w:t xml:space="preserve"> </w:t>
      </w:r>
    </w:p>
    <w:p w:rsidR="006E25A8" w:rsidRDefault="006E25A8" w:rsidP="00067EEE">
      <w:pPr>
        <w:widowControl w:val="0"/>
        <w:tabs>
          <w:tab w:val="right" w:pos="9234"/>
        </w:tabs>
        <w:autoSpaceDE w:val="0"/>
        <w:autoSpaceDN w:val="0"/>
        <w:adjustRightInd w:val="0"/>
        <w:ind w:left="2160" w:hanging="720"/>
      </w:pPr>
    </w:p>
    <w:p w:rsidR="00176967" w:rsidRDefault="00176967" w:rsidP="00067EEE">
      <w:pPr>
        <w:widowControl w:val="0"/>
        <w:tabs>
          <w:tab w:val="right" w:pos="9234"/>
        </w:tabs>
        <w:autoSpaceDE w:val="0"/>
        <w:autoSpaceDN w:val="0"/>
        <w:adjustRightInd w:val="0"/>
        <w:ind w:left="2160" w:hanging="720"/>
      </w:pPr>
      <w:r>
        <w:t>2)</w:t>
      </w:r>
      <w:r>
        <w:tab/>
        <w:t>Application for emergency temporary authority</w:t>
      </w:r>
      <w:r w:rsidR="00067EEE">
        <w:tab/>
      </w:r>
      <w:r>
        <w:t>$</w:t>
      </w:r>
      <w:r w:rsidR="006E25A8">
        <w:t>450</w:t>
      </w:r>
      <w:r>
        <w:t xml:space="preserve"> </w:t>
      </w:r>
    </w:p>
    <w:p w:rsidR="006E25A8" w:rsidRDefault="006E25A8" w:rsidP="00067EEE">
      <w:pPr>
        <w:widowControl w:val="0"/>
        <w:tabs>
          <w:tab w:val="right" w:pos="9234"/>
        </w:tabs>
        <w:autoSpaceDE w:val="0"/>
        <w:autoSpaceDN w:val="0"/>
        <w:adjustRightInd w:val="0"/>
        <w:ind w:left="2160" w:hanging="720"/>
      </w:pPr>
    </w:p>
    <w:p w:rsidR="00176967" w:rsidRDefault="00176967" w:rsidP="00067EEE">
      <w:pPr>
        <w:widowControl w:val="0"/>
        <w:tabs>
          <w:tab w:val="right" w:pos="9234"/>
        </w:tabs>
        <w:autoSpaceDE w:val="0"/>
        <w:autoSpaceDN w:val="0"/>
        <w:adjustRightInd w:val="0"/>
        <w:ind w:left="2160" w:hanging="720"/>
      </w:pPr>
      <w:r>
        <w:t>3)</w:t>
      </w:r>
      <w:r>
        <w:tab/>
        <w:t>Application for permanent license</w:t>
      </w:r>
      <w:r w:rsidR="00067EEE">
        <w:tab/>
      </w:r>
      <w:r>
        <w:t>$</w:t>
      </w:r>
      <w:r w:rsidR="006E25A8">
        <w:t>900</w:t>
      </w:r>
      <w:r>
        <w:t xml:space="preserve"> </w:t>
      </w:r>
    </w:p>
    <w:p w:rsidR="006E25A8" w:rsidRDefault="006E25A8" w:rsidP="00067EEE">
      <w:pPr>
        <w:widowControl w:val="0"/>
        <w:tabs>
          <w:tab w:val="right" w:pos="9234"/>
        </w:tabs>
        <w:autoSpaceDE w:val="0"/>
        <w:autoSpaceDN w:val="0"/>
        <w:adjustRightInd w:val="0"/>
        <w:ind w:left="2160" w:hanging="720"/>
      </w:pPr>
    </w:p>
    <w:p w:rsidR="00176967" w:rsidRDefault="00176967" w:rsidP="00067EEE">
      <w:pPr>
        <w:widowControl w:val="0"/>
        <w:tabs>
          <w:tab w:val="right" w:pos="9234"/>
        </w:tabs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Application for extended license </w:t>
      </w:r>
    </w:p>
    <w:p w:rsidR="006E25A8" w:rsidRDefault="006E25A8" w:rsidP="00067EEE">
      <w:pPr>
        <w:widowControl w:val="0"/>
        <w:tabs>
          <w:tab w:val="right" w:pos="9234"/>
        </w:tabs>
        <w:autoSpaceDE w:val="0"/>
        <w:autoSpaceDN w:val="0"/>
        <w:adjustRightInd w:val="0"/>
        <w:ind w:left="1440" w:hanging="720"/>
      </w:pPr>
    </w:p>
    <w:p w:rsidR="00176967" w:rsidRDefault="00176967" w:rsidP="00067EEE">
      <w:pPr>
        <w:widowControl w:val="0"/>
        <w:tabs>
          <w:tab w:val="right" w:pos="9234"/>
        </w:tabs>
        <w:autoSpaceDE w:val="0"/>
        <w:autoSpaceDN w:val="0"/>
        <w:adjustRightInd w:val="0"/>
        <w:ind w:left="2160" w:hanging="720"/>
      </w:pPr>
      <w:r>
        <w:t>1)</w:t>
      </w:r>
      <w:r>
        <w:tab/>
        <w:t>For temporary authority</w:t>
      </w:r>
      <w:r w:rsidR="00067EEE">
        <w:tab/>
      </w:r>
      <w:r>
        <w:t>$</w:t>
      </w:r>
      <w:r w:rsidR="006E25A8">
        <w:t>450</w:t>
      </w:r>
      <w:r>
        <w:t xml:space="preserve"> </w:t>
      </w:r>
    </w:p>
    <w:p w:rsidR="006E25A8" w:rsidRDefault="006E25A8" w:rsidP="00067EEE">
      <w:pPr>
        <w:widowControl w:val="0"/>
        <w:tabs>
          <w:tab w:val="right" w:pos="9234"/>
        </w:tabs>
        <w:autoSpaceDE w:val="0"/>
        <w:autoSpaceDN w:val="0"/>
        <w:adjustRightInd w:val="0"/>
        <w:ind w:left="2160" w:hanging="720"/>
      </w:pPr>
    </w:p>
    <w:p w:rsidR="00176967" w:rsidRDefault="00176967" w:rsidP="00067EEE">
      <w:pPr>
        <w:widowControl w:val="0"/>
        <w:tabs>
          <w:tab w:val="right" w:pos="9234"/>
        </w:tabs>
        <w:autoSpaceDE w:val="0"/>
        <w:autoSpaceDN w:val="0"/>
        <w:adjustRightInd w:val="0"/>
        <w:ind w:left="2160" w:hanging="720"/>
      </w:pPr>
      <w:r>
        <w:t>2)</w:t>
      </w:r>
      <w:r>
        <w:tab/>
        <w:t>For emergency temporary authority</w:t>
      </w:r>
      <w:r w:rsidR="00067EEE">
        <w:tab/>
      </w:r>
      <w:r>
        <w:t>$</w:t>
      </w:r>
      <w:r w:rsidR="006E25A8">
        <w:t>450</w:t>
      </w:r>
      <w:r>
        <w:t xml:space="preserve"> </w:t>
      </w:r>
    </w:p>
    <w:p w:rsidR="006E25A8" w:rsidRDefault="006E25A8" w:rsidP="00067EEE">
      <w:pPr>
        <w:widowControl w:val="0"/>
        <w:tabs>
          <w:tab w:val="right" w:pos="9234"/>
        </w:tabs>
        <w:autoSpaceDE w:val="0"/>
        <w:autoSpaceDN w:val="0"/>
        <w:adjustRightInd w:val="0"/>
        <w:ind w:left="2160" w:hanging="720"/>
      </w:pPr>
    </w:p>
    <w:p w:rsidR="00176967" w:rsidRDefault="00176967" w:rsidP="00067EEE">
      <w:pPr>
        <w:widowControl w:val="0"/>
        <w:tabs>
          <w:tab w:val="right" w:pos="9234"/>
        </w:tabs>
        <w:autoSpaceDE w:val="0"/>
        <w:autoSpaceDN w:val="0"/>
        <w:adjustRightInd w:val="0"/>
        <w:ind w:left="2160" w:hanging="720"/>
      </w:pPr>
      <w:r>
        <w:t>3)</w:t>
      </w:r>
      <w:r>
        <w:tab/>
        <w:t>Other application for extended license</w:t>
      </w:r>
      <w:r w:rsidR="00067EEE">
        <w:tab/>
      </w:r>
      <w:r>
        <w:t>$</w:t>
      </w:r>
      <w:r w:rsidR="006E25A8">
        <w:t>900</w:t>
      </w:r>
      <w:r>
        <w:t xml:space="preserve"> </w:t>
      </w:r>
    </w:p>
    <w:p w:rsidR="006E25A8" w:rsidRDefault="006E25A8" w:rsidP="00067EEE">
      <w:pPr>
        <w:widowControl w:val="0"/>
        <w:tabs>
          <w:tab w:val="right" w:pos="9234"/>
        </w:tabs>
        <w:autoSpaceDE w:val="0"/>
        <w:autoSpaceDN w:val="0"/>
        <w:adjustRightInd w:val="0"/>
        <w:ind w:left="2160" w:hanging="720"/>
      </w:pPr>
    </w:p>
    <w:p w:rsidR="00176967" w:rsidRDefault="00176967" w:rsidP="00067EEE">
      <w:pPr>
        <w:widowControl w:val="0"/>
        <w:tabs>
          <w:tab w:val="right" w:pos="9234"/>
        </w:tabs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Application to transfer license </w:t>
      </w:r>
    </w:p>
    <w:p w:rsidR="006E25A8" w:rsidRDefault="006E25A8" w:rsidP="00067EEE">
      <w:pPr>
        <w:widowControl w:val="0"/>
        <w:tabs>
          <w:tab w:val="right" w:pos="9234"/>
        </w:tabs>
        <w:autoSpaceDE w:val="0"/>
        <w:autoSpaceDN w:val="0"/>
        <w:adjustRightInd w:val="0"/>
        <w:ind w:left="1440" w:hanging="720"/>
      </w:pPr>
    </w:p>
    <w:p w:rsidR="00176967" w:rsidRDefault="00176967" w:rsidP="00067EEE">
      <w:pPr>
        <w:widowControl w:val="0"/>
        <w:tabs>
          <w:tab w:val="right" w:pos="9234"/>
        </w:tabs>
        <w:autoSpaceDE w:val="0"/>
        <w:autoSpaceDN w:val="0"/>
        <w:adjustRightInd w:val="0"/>
        <w:ind w:left="2160" w:hanging="720"/>
      </w:pPr>
      <w:r>
        <w:t>1)</w:t>
      </w:r>
      <w:r>
        <w:tab/>
        <w:t>Transfer under Section 18c-4306 of the Law</w:t>
      </w:r>
      <w:r w:rsidR="00067EEE">
        <w:tab/>
      </w:r>
      <w:r>
        <w:t>$</w:t>
      </w:r>
      <w:r w:rsidR="006E25A8">
        <w:t>450</w:t>
      </w:r>
      <w:r>
        <w:t xml:space="preserve"> </w:t>
      </w:r>
    </w:p>
    <w:p w:rsidR="006E25A8" w:rsidRDefault="006E25A8" w:rsidP="00067EEE">
      <w:pPr>
        <w:widowControl w:val="0"/>
        <w:tabs>
          <w:tab w:val="right" w:pos="9234"/>
        </w:tabs>
        <w:autoSpaceDE w:val="0"/>
        <w:autoSpaceDN w:val="0"/>
        <w:adjustRightInd w:val="0"/>
        <w:ind w:left="2160" w:hanging="720"/>
      </w:pPr>
    </w:p>
    <w:p w:rsidR="00176967" w:rsidRDefault="00176967" w:rsidP="00067EEE">
      <w:pPr>
        <w:widowControl w:val="0"/>
        <w:tabs>
          <w:tab w:val="right" w:pos="9234"/>
        </w:tabs>
        <w:autoSpaceDE w:val="0"/>
        <w:autoSpaceDN w:val="0"/>
        <w:adjustRightInd w:val="0"/>
        <w:ind w:left="2160" w:hanging="720"/>
      </w:pPr>
      <w:r>
        <w:t>2)</w:t>
      </w:r>
      <w:r>
        <w:tab/>
        <w:t>Other application to transfer license</w:t>
      </w:r>
      <w:r w:rsidR="00067EEE">
        <w:tab/>
      </w:r>
      <w:r>
        <w:t>$</w:t>
      </w:r>
      <w:r w:rsidR="006E25A8">
        <w:t>900</w:t>
      </w:r>
      <w:r>
        <w:t xml:space="preserve"> </w:t>
      </w:r>
    </w:p>
    <w:p w:rsidR="006E25A8" w:rsidRDefault="006E25A8" w:rsidP="00067EEE">
      <w:pPr>
        <w:widowControl w:val="0"/>
        <w:tabs>
          <w:tab w:val="right" w:pos="9234"/>
        </w:tabs>
        <w:autoSpaceDE w:val="0"/>
        <w:autoSpaceDN w:val="0"/>
        <w:adjustRightInd w:val="0"/>
        <w:ind w:left="2160" w:hanging="720"/>
      </w:pPr>
    </w:p>
    <w:p w:rsidR="00176967" w:rsidRDefault="00176967" w:rsidP="00067EEE">
      <w:pPr>
        <w:widowControl w:val="0"/>
        <w:tabs>
          <w:tab w:val="right" w:pos="9234"/>
        </w:tabs>
        <w:autoSpaceDE w:val="0"/>
        <w:autoSpaceDN w:val="0"/>
        <w:adjustRightInd w:val="0"/>
        <w:ind w:left="1440" w:right="2007" w:hanging="720"/>
      </w:pPr>
      <w:r>
        <w:t>d)</w:t>
      </w:r>
      <w:r>
        <w:tab/>
        <w:t>Application to reinstate a suspended or revoked license or vacated order</w:t>
      </w:r>
      <w:r w:rsidR="00067EEE">
        <w:tab/>
      </w:r>
      <w:r>
        <w:t>$</w:t>
      </w:r>
      <w:r w:rsidR="006E25A8">
        <w:t>900</w:t>
      </w:r>
      <w:r>
        <w:t xml:space="preserve"> </w:t>
      </w:r>
    </w:p>
    <w:p w:rsidR="006E25A8" w:rsidRDefault="006E25A8" w:rsidP="00067EEE">
      <w:pPr>
        <w:widowControl w:val="0"/>
        <w:tabs>
          <w:tab w:val="right" w:pos="9234"/>
        </w:tabs>
        <w:autoSpaceDE w:val="0"/>
        <w:autoSpaceDN w:val="0"/>
        <w:adjustRightInd w:val="0"/>
        <w:ind w:left="1440" w:right="2007" w:hanging="720"/>
      </w:pPr>
    </w:p>
    <w:p w:rsidR="00176967" w:rsidRDefault="00176967" w:rsidP="00067EEE">
      <w:pPr>
        <w:widowControl w:val="0"/>
        <w:tabs>
          <w:tab w:val="right" w:pos="9234"/>
        </w:tabs>
        <w:autoSpaceDE w:val="0"/>
        <w:autoSpaceDN w:val="0"/>
        <w:adjustRightInd w:val="0"/>
        <w:ind w:left="1440" w:hanging="720"/>
      </w:pPr>
      <w:r>
        <w:t>e)</w:t>
      </w:r>
      <w:r>
        <w:tab/>
        <w:t>Petition for interpretation of authority</w:t>
      </w:r>
      <w:r w:rsidR="00067EEE">
        <w:tab/>
      </w:r>
      <w:r>
        <w:t>$</w:t>
      </w:r>
      <w:r w:rsidR="006E25A8">
        <w:t>375</w:t>
      </w:r>
      <w:r>
        <w:t xml:space="preserve"> </w:t>
      </w:r>
    </w:p>
    <w:p w:rsidR="006E25A8" w:rsidRDefault="006E25A8" w:rsidP="00067EEE">
      <w:pPr>
        <w:widowControl w:val="0"/>
        <w:tabs>
          <w:tab w:val="right" w:pos="9234"/>
        </w:tabs>
        <w:autoSpaceDE w:val="0"/>
        <w:autoSpaceDN w:val="0"/>
        <w:adjustRightInd w:val="0"/>
        <w:ind w:left="1440" w:hanging="720"/>
      </w:pPr>
    </w:p>
    <w:p w:rsidR="00176967" w:rsidRDefault="00176967" w:rsidP="00067EEE">
      <w:pPr>
        <w:widowControl w:val="0"/>
        <w:tabs>
          <w:tab w:val="right" w:pos="9234"/>
        </w:tabs>
        <w:autoSpaceDE w:val="0"/>
        <w:autoSpaceDN w:val="0"/>
        <w:adjustRightInd w:val="0"/>
        <w:ind w:left="1440" w:hanging="720"/>
      </w:pPr>
      <w:r>
        <w:t>f)</w:t>
      </w:r>
      <w:r>
        <w:tab/>
        <w:t>Petition to amend authority</w:t>
      </w:r>
      <w:r w:rsidR="00067EEE">
        <w:tab/>
      </w:r>
      <w:r>
        <w:t>$</w:t>
      </w:r>
      <w:r w:rsidR="006E25A8">
        <w:t>112.50</w:t>
      </w:r>
      <w:r>
        <w:t xml:space="preserve"> </w:t>
      </w:r>
    </w:p>
    <w:p w:rsidR="006E25A8" w:rsidRDefault="006E25A8" w:rsidP="00067EEE">
      <w:pPr>
        <w:widowControl w:val="0"/>
        <w:tabs>
          <w:tab w:val="right" w:pos="9234"/>
        </w:tabs>
        <w:autoSpaceDE w:val="0"/>
        <w:autoSpaceDN w:val="0"/>
        <w:adjustRightInd w:val="0"/>
        <w:ind w:left="1440" w:hanging="720"/>
      </w:pPr>
    </w:p>
    <w:p w:rsidR="00176967" w:rsidRDefault="00176967" w:rsidP="00067EEE">
      <w:pPr>
        <w:widowControl w:val="0"/>
        <w:tabs>
          <w:tab w:val="right" w:pos="9234"/>
        </w:tabs>
        <w:autoSpaceDE w:val="0"/>
        <w:autoSpaceDN w:val="0"/>
        <w:adjustRightInd w:val="0"/>
        <w:ind w:left="1440" w:hanging="720"/>
      </w:pPr>
      <w:r>
        <w:t>g)</w:t>
      </w:r>
      <w:r>
        <w:tab/>
        <w:t>Petition for name change</w:t>
      </w:r>
      <w:r w:rsidR="00067EEE">
        <w:tab/>
      </w:r>
      <w:r>
        <w:t>$</w:t>
      </w:r>
      <w:r w:rsidR="006E25A8">
        <w:t>112.50</w:t>
      </w:r>
      <w:r>
        <w:t xml:space="preserve"> </w:t>
      </w:r>
    </w:p>
    <w:p w:rsidR="006E25A8" w:rsidRDefault="006E25A8" w:rsidP="00067EEE">
      <w:pPr>
        <w:widowControl w:val="0"/>
        <w:tabs>
          <w:tab w:val="right" w:pos="9234"/>
        </w:tabs>
        <w:autoSpaceDE w:val="0"/>
        <w:autoSpaceDN w:val="0"/>
        <w:adjustRightInd w:val="0"/>
        <w:ind w:left="1440" w:hanging="720"/>
      </w:pPr>
    </w:p>
    <w:p w:rsidR="00176967" w:rsidRDefault="00176967" w:rsidP="00067EEE">
      <w:pPr>
        <w:widowControl w:val="0"/>
        <w:tabs>
          <w:tab w:val="right" w:pos="9234"/>
        </w:tabs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Rate filings </w:t>
      </w:r>
    </w:p>
    <w:p w:rsidR="006E25A8" w:rsidRDefault="006E25A8" w:rsidP="00067EEE">
      <w:pPr>
        <w:widowControl w:val="0"/>
        <w:tabs>
          <w:tab w:val="right" w:pos="9234"/>
        </w:tabs>
        <w:autoSpaceDE w:val="0"/>
        <w:autoSpaceDN w:val="0"/>
        <w:adjustRightInd w:val="0"/>
        <w:ind w:left="1440" w:hanging="720"/>
      </w:pPr>
    </w:p>
    <w:p w:rsidR="00176967" w:rsidRDefault="00176967" w:rsidP="00067EEE">
      <w:pPr>
        <w:widowControl w:val="0"/>
        <w:tabs>
          <w:tab w:val="right" w:pos="9234"/>
        </w:tabs>
        <w:autoSpaceDE w:val="0"/>
        <w:autoSpaceDN w:val="0"/>
        <w:adjustRightInd w:val="0"/>
        <w:ind w:left="2160" w:hanging="720"/>
      </w:pPr>
      <w:r>
        <w:t>1)</w:t>
      </w:r>
      <w:r>
        <w:tab/>
        <w:t>Application for authority to establish a released</w:t>
      </w:r>
      <w:r w:rsidR="00067EEE">
        <w:t xml:space="preserve"> </w:t>
      </w:r>
      <w:r>
        <w:t>value rate</w:t>
      </w:r>
      <w:r w:rsidR="00067EEE">
        <w:tab/>
      </w:r>
      <w:r>
        <w:t>$</w:t>
      </w:r>
      <w:r w:rsidR="006E25A8">
        <w:t>112.50</w:t>
      </w:r>
      <w:r>
        <w:t xml:space="preserve"> </w:t>
      </w:r>
    </w:p>
    <w:p w:rsidR="006E25A8" w:rsidRDefault="006E25A8" w:rsidP="00067EEE">
      <w:pPr>
        <w:widowControl w:val="0"/>
        <w:tabs>
          <w:tab w:val="right" w:pos="9234"/>
        </w:tabs>
        <w:autoSpaceDE w:val="0"/>
        <w:autoSpaceDN w:val="0"/>
        <w:adjustRightInd w:val="0"/>
        <w:ind w:left="2160" w:hanging="720"/>
      </w:pPr>
    </w:p>
    <w:p w:rsidR="00176967" w:rsidRDefault="00176967" w:rsidP="00067EEE">
      <w:pPr>
        <w:widowControl w:val="0"/>
        <w:tabs>
          <w:tab w:val="right" w:pos="9234"/>
        </w:tabs>
        <w:autoSpaceDE w:val="0"/>
        <w:autoSpaceDN w:val="0"/>
        <w:adjustRightInd w:val="0"/>
        <w:ind w:left="2160" w:hanging="720"/>
      </w:pPr>
      <w:r>
        <w:t>2)</w:t>
      </w:r>
      <w:r>
        <w:tab/>
        <w:t>Special permission application</w:t>
      </w:r>
      <w:r w:rsidR="00067EEE">
        <w:tab/>
      </w:r>
      <w:r>
        <w:t>$</w:t>
      </w:r>
      <w:r w:rsidR="006E25A8">
        <w:t>112.50</w:t>
      </w:r>
      <w:r>
        <w:t xml:space="preserve"> </w:t>
      </w:r>
    </w:p>
    <w:p w:rsidR="006E25A8" w:rsidRDefault="006E25A8" w:rsidP="00067EEE">
      <w:pPr>
        <w:widowControl w:val="0"/>
        <w:tabs>
          <w:tab w:val="right" w:pos="9234"/>
        </w:tabs>
        <w:autoSpaceDE w:val="0"/>
        <w:autoSpaceDN w:val="0"/>
        <w:adjustRightInd w:val="0"/>
        <w:ind w:left="2160" w:hanging="720"/>
      </w:pPr>
    </w:p>
    <w:p w:rsidR="00176967" w:rsidRDefault="00176967" w:rsidP="00067EEE">
      <w:pPr>
        <w:widowControl w:val="0"/>
        <w:tabs>
          <w:tab w:val="right" w:pos="9234"/>
        </w:tabs>
        <w:autoSpaceDE w:val="0"/>
        <w:autoSpaceDN w:val="0"/>
        <w:adjustRightInd w:val="0"/>
        <w:ind w:left="1440" w:right="1608" w:hanging="720"/>
      </w:pPr>
      <w:r>
        <w:t>i)</w:t>
      </w:r>
      <w:r>
        <w:tab/>
        <w:t>Annual cab card and cab card renewal fee for each</w:t>
      </w:r>
      <w:r w:rsidR="00067EEE">
        <w:t xml:space="preserve"> </w:t>
      </w:r>
      <w:r>
        <w:t>vehicle operated by or under authority of a household goods carrier</w:t>
      </w:r>
      <w:r w:rsidR="00067EEE">
        <w:tab/>
      </w:r>
      <w:r>
        <w:t>$</w:t>
      </w:r>
      <w:r w:rsidR="006E25A8">
        <w:t>37.50</w:t>
      </w:r>
      <w:r>
        <w:t xml:space="preserve"> </w:t>
      </w:r>
    </w:p>
    <w:p w:rsidR="006E25A8" w:rsidRDefault="006E25A8" w:rsidP="00067EEE">
      <w:pPr>
        <w:widowControl w:val="0"/>
        <w:tabs>
          <w:tab w:val="right" w:pos="9234"/>
        </w:tabs>
        <w:autoSpaceDE w:val="0"/>
        <w:autoSpaceDN w:val="0"/>
        <w:adjustRightInd w:val="0"/>
        <w:ind w:left="1440" w:right="1608" w:hanging="720"/>
      </w:pPr>
    </w:p>
    <w:p w:rsidR="00176967" w:rsidRDefault="006E25A8" w:rsidP="006E25A8">
      <w:pPr>
        <w:ind w:firstLine="720"/>
      </w:pPr>
      <w:r>
        <w:t>j)</w:t>
      </w:r>
      <w:r>
        <w:tab/>
      </w:r>
      <w:r w:rsidR="00176967">
        <w:t>Each order for cab cards shall be accompanied by a $</w:t>
      </w:r>
      <w:r>
        <w:t>15</w:t>
      </w:r>
      <w:r w:rsidR="00176967">
        <w:t xml:space="preserve"> order processing fee. </w:t>
      </w:r>
    </w:p>
    <w:p w:rsidR="006E25A8" w:rsidRDefault="006E25A8" w:rsidP="006E25A8">
      <w:pPr>
        <w:widowControl w:val="0"/>
        <w:tabs>
          <w:tab w:val="right" w:pos="9234"/>
        </w:tabs>
        <w:autoSpaceDE w:val="0"/>
        <w:autoSpaceDN w:val="0"/>
        <w:adjustRightInd w:val="0"/>
      </w:pPr>
    </w:p>
    <w:p w:rsidR="006E25A8" w:rsidRDefault="006E25A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8 I</w:t>
      </w:r>
      <w:r w:rsidRPr="00D55B37">
        <w:t xml:space="preserve">ll. Reg. </w:t>
      </w:r>
      <w:r w:rsidR="00EC52A5">
        <w:t>13003</w:t>
      </w:r>
      <w:r w:rsidRPr="00D55B37">
        <w:t xml:space="preserve">, effective </w:t>
      </w:r>
      <w:r w:rsidR="00EC52A5">
        <w:t>October 1, 2004</w:t>
      </w:r>
      <w:r w:rsidRPr="00D55B37">
        <w:t>)</w:t>
      </w:r>
    </w:p>
    <w:sectPr w:rsidR="006E25A8" w:rsidSect="001769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3780D"/>
    <w:multiLevelType w:val="hybridMultilevel"/>
    <w:tmpl w:val="7BEC732E"/>
    <w:lvl w:ilvl="0" w:tplc="983CC942">
      <w:start w:val="10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6967"/>
    <w:rsid w:val="00067EEE"/>
    <w:rsid w:val="00176967"/>
    <w:rsid w:val="00370077"/>
    <w:rsid w:val="004E620A"/>
    <w:rsid w:val="006E25A8"/>
    <w:rsid w:val="0082757E"/>
    <w:rsid w:val="00837E33"/>
    <w:rsid w:val="008E12E1"/>
    <w:rsid w:val="00BF7342"/>
    <w:rsid w:val="00EC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E25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E2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1457</vt:lpstr>
    </vt:vector>
  </TitlesOfParts>
  <Company>State of Illinois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1457</dc:title>
  <dc:subject/>
  <dc:creator>Illinois General Assembly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