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6E" w:rsidRDefault="000C306E" w:rsidP="000C306E">
      <w:pPr>
        <w:widowControl w:val="0"/>
        <w:autoSpaceDE w:val="0"/>
        <w:autoSpaceDN w:val="0"/>
        <w:adjustRightInd w:val="0"/>
      </w:pPr>
      <w:bookmarkStart w:id="0" w:name="_GoBack"/>
      <w:bookmarkEnd w:id="0"/>
    </w:p>
    <w:p w:rsidR="000C306E" w:rsidRDefault="000C306E" w:rsidP="000C306E">
      <w:pPr>
        <w:widowControl w:val="0"/>
        <w:autoSpaceDE w:val="0"/>
        <w:autoSpaceDN w:val="0"/>
        <w:adjustRightInd w:val="0"/>
      </w:pPr>
      <w:r>
        <w:rPr>
          <w:b/>
          <w:bCs/>
        </w:rPr>
        <w:t xml:space="preserve">Section 1435.10  General Provisions </w:t>
      </w:r>
      <w:r w:rsidR="009A20A0">
        <w:rPr>
          <w:b/>
          <w:bCs/>
        </w:rPr>
        <w:t xml:space="preserve">– </w:t>
      </w:r>
      <w:r>
        <w:rPr>
          <w:b/>
          <w:bCs/>
        </w:rPr>
        <w:t>Applicability</w:t>
      </w:r>
      <w:r>
        <w:t xml:space="preserve"> </w:t>
      </w:r>
    </w:p>
    <w:p w:rsidR="000C306E" w:rsidRDefault="000C306E" w:rsidP="000C306E">
      <w:pPr>
        <w:widowControl w:val="0"/>
        <w:autoSpaceDE w:val="0"/>
        <w:autoSpaceDN w:val="0"/>
        <w:adjustRightInd w:val="0"/>
      </w:pPr>
    </w:p>
    <w:p w:rsidR="000C306E" w:rsidRDefault="000C306E" w:rsidP="000C306E">
      <w:pPr>
        <w:widowControl w:val="0"/>
        <w:autoSpaceDE w:val="0"/>
        <w:autoSpaceDN w:val="0"/>
        <w:adjustRightInd w:val="0"/>
      </w:pPr>
      <w:r>
        <w:t xml:space="preserve">The Commission may conduct a proceeding known as an enforcement proceeding, when it has reason to believe that a person has committed an act which is a violation of the applicable statute; of any Commission rule, regulation, order, or requirement; or of any term, condition or limitation of a license or registration issued by the Commission.  The result of the operating practices proceeding may be the imposition of sanctions including, but not limited to, the suspension or revocation of the person's license or registration, issuance of a cease and desist order, the assessment of civil penalties, or a combination of sanctions.  The operating practices proceeding shall be governed, by the Commission's Rules of Practice, codified as 83 Ill. Adm. Code 200 (General Order 154). </w:t>
      </w:r>
    </w:p>
    <w:p w:rsidR="000C306E" w:rsidRDefault="000C306E" w:rsidP="000C306E">
      <w:pPr>
        <w:widowControl w:val="0"/>
        <w:autoSpaceDE w:val="0"/>
        <w:autoSpaceDN w:val="0"/>
        <w:adjustRightInd w:val="0"/>
      </w:pPr>
    </w:p>
    <w:p w:rsidR="000C306E" w:rsidRDefault="000C306E" w:rsidP="000C306E">
      <w:pPr>
        <w:widowControl w:val="0"/>
        <w:autoSpaceDE w:val="0"/>
        <w:autoSpaceDN w:val="0"/>
        <w:adjustRightInd w:val="0"/>
        <w:ind w:left="1440" w:hanging="720"/>
      </w:pPr>
      <w:r>
        <w:t xml:space="preserve">(Source:  Amended at 10 Ill. Reg. 3820, effective February 10, 1986) </w:t>
      </w:r>
    </w:p>
    <w:sectPr w:rsidR="000C306E" w:rsidSect="000C30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306E"/>
    <w:rsid w:val="000C306E"/>
    <w:rsid w:val="00283324"/>
    <w:rsid w:val="00430CDA"/>
    <w:rsid w:val="004E620A"/>
    <w:rsid w:val="005846C0"/>
    <w:rsid w:val="009A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1435</vt:lpstr>
    </vt:vector>
  </TitlesOfParts>
  <Company>State of Illinois</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1435</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