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78" w:rsidRDefault="00097478" w:rsidP="0009747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097478" w:rsidRDefault="00097478" w:rsidP="00097478">
      <w:pPr>
        <w:widowControl w:val="0"/>
        <w:autoSpaceDE w:val="0"/>
        <w:autoSpaceDN w:val="0"/>
        <w:adjustRightInd w:val="0"/>
        <w:ind w:left="1440" w:hanging="1440"/>
      </w:pPr>
      <w:r>
        <w:t>1376.10</w:t>
      </w:r>
      <w:r>
        <w:tab/>
        <w:t xml:space="preserve">Generally Accepted Accounting Principles </w:t>
      </w:r>
    </w:p>
    <w:p w:rsidR="00097478" w:rsidRDefault="00097478" w:rsidP="00097478">
      <w:pPr>
        <w:widowControl w:val="0"/>
        <w:autoSpaceDE w:val="0"/>
        <w:autoSpaceDN w:val="0"/>
        <w:adjustRightInd w:val="0"/>
        <w:ind w:left="1440" w:hanging="1440"/>
      </w:pPr>
      <w:r>
        <w:t>1376.20</w:t>
      </w:r>
      <w:r>
        <w:tab/>
        <w:t xml:space="preserve">Classification of Carriers </w:t>
      </w:r>
    </w:p>
    <w:p w:rsidR="00097478" w:rsidRDefault="00097478" w:rsidP="00097478">
      <w:pPr>
        <w:widowControl w:val="0"/>
        <w:autoSpaceDE w:val="0"/>
        <w:autoSpaceDN w:val="0"/>
        <w:adjustRightInd w:val="0"/>
        <w:ind w:left="1440" w:hanging="1440"/>
      </w:pPr>
      <w:r>
        <w:t>1376.30</w:t>
      </w:r>
      <w:r>
        <w:tab/>
        <w:t xml:space="preserve">Records </w:t>
      </w:r>
    </w:p>
    <w:p w:rsidR="00097478" w:rsidRDefault="00097478" w:rsidP="00097478">
      <w:pPr>
        <w:widowControl w:val="0"/>
        <w:autoSpaceDE w:val="0"/>
        <w:autoSpaceDN w:val="0"/>
        <w:adjustRightInd w:val="0"/>
        <w:ind w:left="1440" w:hanging="1440"/>
      </w:pPr>
      <w:r>
        <w:t>1376.40</w:t>
      </w:r>
      <w:r>
        <w:tab/>
        <w:t xml:space="preserve">Examination and Audit </w:t>
      </w:r>
    </w:p>
    <w:sectPr w:rsidR="00097478" w:rsidSect="000974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7478"/>
    <w:rsid w:val="00022D13"/>
    <w:rsid w:val="00097478"/>
    <w:rsid w:val="003D3A73"/>
    <w:rsid w:val="00EA6EF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