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03" w:rsidRDefault="008E3203" w:rsidP="008E3203">
      <w:pPr>
        <w:widowControl w:val="0"/>
        <w:autoSpaceDE w:val="0"/>
        <w:autoSpaceDN w:val="0"/>
        <w:adjustRightInd w:val="0"/>
      </w:pPr>
      <w:bookmarkStart w:id="0" w:name="_GoBack"/>
      <w:bookmarkEnd w:id="0"/>
    </w:p>
    <w:p w:rsidR="008E3203" w:rsidRDefault="008E3203" w:rsidP="008E3203">
      <w:pPr>
        <w:widowControl w:val="0"/>
        <w:autoSpaceDE w:val="0"/>
        <w:autoSpaceDN w:val="0"/>
        <w:adjustRightInd w:val="0"/>
      </w:pPr>
      <w:r>
        <w:rPr>
          <w:b/>
          <w:bCs/>
        </w:rPr>
        <w:t>Section 1225.2610  Extension of Expiration Dates or Postponement of Effective Dates of Comeback Provisions</w:t>
      </w:r>
      <w:r>
        <w:t xml:space="preserve"> </w:t>
      </w:r>
    </w:p>
    <w:p w:rsidR="008E3203" w:rsidRDefault="008E3203" w:rsidP="008E3203">
      <w:pPr>
        <w:widowControl w:val="0"/>
        <w:autoSpaceDE w:val="0"/>
        <w:autoSpaceDN w:val="0"/>
        <w:adjustRightInd w:val="0"/>
      </w:pPr>
    </w:p>
    <w:p w:rsidR="008E3203" w:rsidRDefault="008E3203" w:rsidP="008E3203">
      <w:pPr>
        <w:widowControl w:val="0"/>
        <w:autoSpaceDE w:val="0"/>
        <w:autoSpaceDN w:val="0"/>
        <w:adjustRightInd w:val="0"/>
      </w:pPr>
      <w:r>
        <w:t xml:space="preserve">Amendments to extend the expiration dates of provisions, and to postpone the effective date of comeback provisions (provisions which are paired with and published to supersede those indicated to expire with the preceding day) may be published on 1 day's notice, provided no change is made in the extended or postponed provisions. </w:t>
      </w:r>
    </w:p>
    <w:sectPr w:rsidR="008E3203" w:rsidSect="008E32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3203"/>
    <w:rsid w:val="000919E8"/>
    <w:rsid w:val="0030605F"/>
    <w:rsid w:val="00426878"/>
    <w:rsid w:val="004E620A"/>
    <w:rsid w:val="008E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