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34" w:rsidRDefault="00B00634" w:rsidP="00B006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0634" w:rsidRDefault="00B00634" w:rsidP="00B00634">
      <w:pPr>
        <w:widowControl w:val="0"/>
        <w:autoSpaceDE w:val="0"/>
        <w:autoSpaceDN w:val="0"/>
        <w:adjustRightInd w:val="0"/>
        <w:jc w:val="center"/>
      </w:pPr>
      <w:r>
        <w:t>PART 1220</w:t>
      </w:r>
    </w:p>
    <w:p w:rsidR="00B00634" w:rsidRDefault="00B00634" w:rsidP="00B00634">
      <w:pPr>
        <w:widowControl w:val="0"/>
        <w:autoSpaceDE w:val="0"/>
        <w:autoSpaceDN w:val="0"/>
        <w:adjustRightInd w:val="0"/>
        <w:jc w:val="center"/>
      </w:pPr>
      <w:r>
        <w:t>THE FORM AND CONTENTS, MANNER OF PRESENTATION, AND</w:t>
      </w:r>
    </w:p>
    <w:p w:rsidR="00B00634" w:rsidRDefault="00B00634" w:rsidP="00B00634">
      <w:pPr>
        <w:widowControl w:val="0"/>
        <w:autoSpaceDE w:val="0"/>
        <w:autoSpaceDN w:val="0"/>
        <w:adjustRightInd w:val="0"/>
        <w:jc w:val="center"/>
      </w:pPr>
      <w:r>
        <w:t>METHOD OF JUSTIFICATION OF SECTION 40 APPLICATIONS</w:t>
      </w:r>
    </w:p>
    <w:p w:rsidR="00B00634" w:rsidRDefault="00B00634" w:rsidP="00B00634">
      <w:pPr>
        <w:widowControl w:val="0"/>
        <w:autoSpaceDE w:val="0"/>
        <w:autoSpaceDN w:val="0"/>
        <w:adjustRightInd w:val="0"/>
        <w:jc w:val="center"/>
      </w:pPr>
      <w:r>
        <w:t>(GENERAL ORDER 125)</w:t>
      </w:r>
    </w:p>
    <w:p w:rsidR="00B00634" w:rsidRDefault="00B00634" w:rsidP="00B00634">
      <w:pPr>
        <w:widowControl w:val="0"/>
        <w:autoSpaceDE w:val="0"/>
        <w:autoSpaceDN w:val="0"/>
        <w:adjustRightInd w:val="0"/>
      </w:pPr>
    </w:p>
    <w:sectPr w:rsidR="00B00634" w:rsidSect="00B006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0634"/>
    <w:rsid w:val="00444237"/>
    <w:rsid w:val="004E620A"/>
    <w:rsid w:val="00B00634"/>
    <w:rsid w:val="00DC2CAD"/>
    <w:rsid w:val="00D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1220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1220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