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F3E" w:rsidRDefault="001F2F3E" w:rsidP="001F2F3E">
      <w:pPr>
        <w:widowControl w:val="0"/>
        <w:autoSpaceDE w:val="0"/>
        <w:autoSpaceDN w:val="0"/>
        <w:adjustRightInd w:val="0"/>
      </w:pPr>
    </w:p>
    <w:p w:rsidR="001F2F3E" w:rsidRDefault="001F2F3E" w:rsidP="001F2F3E">
      <w:pPr>
        <w:widowControl w:val="0"/>
        <w:autoSpaceDE w:val="0"/>
        <w:autoSpaceDN w:val="0"/>
        <w:adjustRightInd w:val="0"/>
      </w:pPr>
      <w:r>
        <w:rPr>
          <w:b/>
          <w:bCs/>
        </w:rPr>
        <w:t>Section 1060.130  Examination for Driver Training Instructor</w:t>
      </w:r>
      <w:r>
        <w:t xml:space="preserve"> </w:t>
      </w:r>
    </w:p>
    <w:p w:rsidR="001F2F3E" w:rsidRDefault="001F2F3E" w:rsidP="001F2F3E">
      <w:pPr>
        <w:widowControl w:val="0"/>
        <w:autoSpaceDE w:val="0"/>
        <w:autoSpaceDN w:val="0"/>
        <w:adjustRightInd w:val="0"/>
      </w:pPr>
    </w:p>
    <w:p w:rsidR="001F2F3E" w:rsidRDefault="001F2F3E" w:rsidP="001F2F3E">
      <w:pPr>
        <w:widowControl w:val="0"/>
        <w:autoSpaceDE w:val="0"/>
        <w:autoSpaceDN w:val="0"/>
        <w:adjustRightInd w:val="0"/>
        <w:ind w:left="1440" w:hanging="720"/>
      </w:pPr>
      <w:r>
        <w:t>a)</w:t>
      </w:r>
      <w:r>
        <w:tab/>
        <w:t>Each individual desiring to be licensed as a driver training instructor for a specific driver training school must pass a written test</w:t>
      </w:r>
      <w:r w:rsidR="0010690E">
        <w:t xml:space="preserve"> </w:t>
      </w:r>
      <w:r w:rsidR="0010690E">
        <w:rPr>
          <w:color w:val="000000"/>
        </w:rPr>
        <w:t xml:space="preserve">and highway safety sign test </w:t>
      </w:r>
      <w:r>
        <w:t xml:space="preserve">which will be offered by the Department at periodic intervals. </w:t>
      </w:r>
    </w:p>
    <w:p w:rsidR="00F351EE" w:rsidRDefault="00F351EE" w:rsidP="00C61A6A">
      <w:pPr>
        <w:widowControl w:val="0"/>
        <w:autoSpaceDE w:val="0"/>
        <w:autoSpaceDN w:val="0"/>
        <w:adjustRightInd w:val="0"/>
      </w:pPr>
    </w:p>
    <w:p w:rsidR="001F2F3E" w:rsidRDefault="001F2F3E" w:rsidP="001F2F3E">
      <w:pPr>
        <w:widowControl w:val="0"/>
        <w:autoSpaceDE w:val="0"/>
        <w:autoSpaceDN w:val="0"/>
        <w:adjustRightInd w:val="0"/>
        <w:ind w:left="2160" w:hanging="720"/>
      </w:pPr>
      <w:r>
        <w:t>1)</w:t>
      </w:r>
      <w:r>
        <w:tab/>
        <w:t xml:space="preserve">The written test shall consist of questions dealing with: </w:t>
      </w:r>
    </w:p>
    <w:p w:rsidR="00F351EE" w:rsidRDefault="00F351EE" w:rsidP="00C61A6A">
      <w:pPr>
        <w:widowControl w:val="0"/>
        <w:autoSpaceDE w:val="0"/>
        <w:autoSpaceDN w:val="0"/>
        <w:adjustRightInd w:val="0"/>
      </w:pPr>
    </w:p>
    <w:p w:rsidR="001F2F3E" w:rsidRDefault="001F2F3E" w:rsidP="001F2F3E">
      <w:pPr>
        <w:widowControl w:val="0"/>
        <w:autoSpaceDE w:val="0"/>
        <w:autoSpaceDN w:val="0"/>
        <w:adjustRightInd w:val="0"/>
        <w:ind w:left="2880" w:hanging="720"/>
      </w:pPr>
      <w:r>
        <w:t>A)</w:t>
      </w:r>
      <w:r>
        <w:tab/>
        <w:t xml:space="preserve">Chapter </w:t>
      </w:r>
      <w:r w:rsidR="00F334F7">
        <w:t>625</w:t>
      </w:r>
      <w:r>
        <w:t xml:space="preserve"> of the Illinois </w:t>
      </w:r>
      <w:r w:rsidR="00F334F7">
        <w:t>Compiled</w:t>
      </w:r>
      <w:r>
        <w:t xml:space="preserve"> Statutes; </w:t>
      </w:r>
    </w:p>
    <w:p w:rsidR="00F351EE" w:rsidRDefault="00F351EE" w:rsidP="00C61A6A">
      <w:pPr>
        <w:widowControl w:val="0"/>
        <w:autoSpaceDE w:val="0"/>
        <w:autoSpaceDN w:val="0"/>
        <w:adjustRightInd w:val="0"/>
      </w:pPr>
    </w:p>
    <w:p w:rsidR="001F2F3E" w:rsidRDefault="001F2F3E" w:rsidP="001F2F3E">
      <w:pPr>
        <w:widowControl w:val="0"/>
        <w:autoSpaceDE w:val="0"/>
        <w:autoSpaceDN w:val="0"/>
        <w:adjustRightInd w:val="0"/>
        <w:ind w:left="2880" w:hanging="720"/>
      </w:pPr>
      <w:r>
        <w:t>B)</w:t>
      </w:r>
      <w:r>
        <w:tab/>
        <w:t xml:space="preserve">Safe Driving Practices; </w:t>
      </w:r>
    </w:p>
    <w:p w:rsidR="00F351EE" w:rsidRDefault="00F351EE" w:rsidP="00C61A6A">
      <w:pPr>
        <w:widowControl w:val="0"/>
        <w:autoSpaceDE w:val="0"/>
        <w:autoSpaceDN w:val="0"/>
        <w:adjustRightInd w:val="0"/>
      </w:pPr>
    </w:p>
    <w:p w:rsidR="001F2F3E" w:rsidRDefault="001F2F3E" w:rsidP="001F2F3E">
      <w:pPr>
        <w:widowControl w:val="0"/>
        <w:autoSpaceDE w:val="0"/>
        <w:autoSpaceDN w:val="0"/>
        <w:adjustRightInd w:val="0"/>
        <w:ind w:left="2880" w:hanging="720"/>
      </w:pPr>
      <w:r>
        <w:t>C)</w:t>
      </w:r>
      <w:r>
        <w:tab/>
        <w:t xml:space="preserve">Operation of Motor Vehicles; </w:t>
      </w:r>
    </w:p>
    <w:p w:rsidR="00F351EE" w:rsidRDefault="00F351EE" w:rsidP="00C61A6A">
      <w:pPr>
        <w:widowControl w:val="0"/>
        <w:autoSpaceDE w:val="0"/>
        <w:autoSpaceDN w:val="0"/>
        <w:adjustRightInd w:val="0"/>
      </w:pPr>
    </w:p>
    <w:p w:rsidR="001F2F3E" w:rsidRDefault="001F2F3E" w:rsidP="001F2F3E">
      <w:pPr>
        <w:widowControl w:val="0"/>
        <w:autoSpaceDE w:val="0"/>
        <w:autoSpaceDN w:val="0"/>
        <w:adjustRightInd w:val="0"/>
        <w:ind w:left="2880" w:hanging="720"/>
      </w:pPr>
      <w:r>
        <w:t>D)</w:t>
      </w:r>
      <w:r>
        <w:tab/>
        <w:t xml:space="preserve">Teaching Methods; and </w:t>
      </w:r>
    </w:p>
    <w:p w:rsidR="00F351EE" w:rsidRDefault="00F351EE" w:rsidP="00C61A6A">
      <w:pPr>
        <w:widowControl w:val="0"/>
        <w:autoSpaceDE w:val="0"/>
        <w:autoSpaceDN w:val="0"/>
        <w:adjustRightInd w:val="0"/>
      </w:pPr>
    </w:p>
    <w:p w:rsidR="001F2F3E" w:rsidRDefault="001F2F3E" w:rsidP="001F2F3E">
      <w:pPr>
        <w:widowControl w:val="0"/>
        <w:autoSpaceDE w:val="0"/>
        <w:autoSpaceDN w:val="0"/>
        <w:adjustRightInd w:val="0"/>
        <w:ind w:left="2880" w:hanging="720"/>
      </w:pPr>
      <w:r>
        <w:t>E)</w:t>
      </w:r>
      <w:r>
        <w:tab/>
        <w:t xml:space="preserve">Commercial Driver Training Schools (92 Ill. Adm. Code 1060). </w:t>
      </w:r>
    </w:p>
    <w:p w:rsidR="00F351EE" w:rsidRDefault="00F351EE" w:rsidP="00C61A6A">
      <w:pPr>
        <w:widowControl w:val="0"/>
        <w:autoSpaceDE w:val="0"/>
        <w:autoSpaceDN w:val="0"/>
        <w:adjustRightInd w:val="0"/>
      </w:pPr>
    </w:p>
    <w:p w:rsidR="001F2F3E" w:rsidRDefault="001F2F3E" w:rsidP="001F2F3E">
      <w:pPr>
        <w:widowControl w:val="0"/>
        <w:autoSpaceDE w:val="0"/>
        <w:autoSpaceDN w:val="0"/>
        <w:adjustRightInd w:val="0"/>
        <w:ind w:left="2160" w:hanging="720"/>
      </w:pPr>
      <w:r>
        <w:t>2)</w:t>
      </w:r>
      <w:r>
        <w:tab/>
        <w:t>In order to pass the written test</w:t>
      </w:r>
      <w:r w:rsidR="00511F60">
        <w:t>,</w:t>
      </w:r>
      <w:r>
        <w:t xml:space="preserve"> which consists of 100 </w:t>
      </w:r>
      <w:r w:rsidR="00511F60">
        <w:t>true/false</w:t>
      </w:r>
      <w:r>
        <w:t xml:space="preserve"> and </w:t>
      </w:r>
      <w:r w:rsidR="00511F60">
        <w:t>mu</w:t>
      </w:r>
      <w:r w:rsidR="00385B61">
        <w:t>l</w:t>
      </w:r>
      <w:r w:rsidR="00511F60">
        <w:t>tiple-choice</w:t>
      </w:r>
      <w:r>
        <w:t xml:space="preserve"> questions, an individual shall answer at least 85 of the questions correctly. </w:t>
      </w:r>
    </w:p>
    <w:p w:rsidR="00F351EE" w:rsidRDefault="00F351EE" w:rsidP="00C61A6A">
      <w:pPr>
        <w:widowControl w:val="0"/>
        <w:autoSpaceDE w:val="0"/>
        <w:autoSpaceDN w:val="0"/>
        <w:adjustRightInd w:val="0"/>
      </w:pPr>
    </w:p>
    <w:p w:rsidR="001F2F3E" w:rsidRDefault="006E5173" w:rsidP="001F2F3E">
      <w:pPr>
        <w:widowControl w:val="0"/>
        <w:autoSpaceDE w:val="0"/>
        <w:autoSpaceDN w:val="0"/>
        <w:adjustRightInd w:val="0"/>
        <w:ind w:left="2160" w:hanging="720"/>
      </w:pPr>
      <w:r>
        <w:t>3</w:t>
      </w:r>
      <w:r w:rsidR="001F2F3E">
        <w:t>)</w:t>
      </w:r>
      <w:r w:rsidR="001F2F3E">
        <w:tab/>
        <w:t xml:space="preserve">The Department shall not issue a driver training instructor's license to any person who is physically unable to safely operate a motor vehicle or to </w:t>
      </w:r>
      <w:r w:rsidR="00415A53">
        <w:t>safe</w:t>
      </w:r>
      <w:r w:rsidR="006B0F13">
        <w:t>t</w:t>
      </w:r>
      <w:r w:rsidR="00415A53">
        <w:t>y</w:t>
      </w:r>
      <w:r w:rsidR="001F2F3E">
        <w:t xml:space="preserve"> instruct or train others in the operation of a motor vehicle as determined by a licensed physician pursuant to Section 6-411(d) of the Illinois Driver Licensing Law of the Illinois Vehicle Code [625 ILCS 5].  The physician's medical report shall contain medical information which relates to the driver's medical ability to safely operate a motor vehicle.  The form shall also contain an indication of the person's eyesight, hearing, mental alertness, reflexes, and whether the person has normal use of limbs and feet.  The physician must also provide </w:t>
      </w:r>
      <w:r w:rsidR="00511F60">
        <w:t>an</w:t>
      </w:r>
      <w:r w:rsidR="001F2F3E">
        <w:t xml:space="preserve"> address and the date and place of the examination. Those persons who are solely classroom instructors shall comply with Section 1060.1</w:t>
      </w:r>
      <w:r w:rsidR="00F334F7">
        <w:t>2</w:t>
      </w:r>
      <w:r w:rsidR="001F2F3E">
        <w:t xml:space="preserve">0(d). </w:t>
      </w:r>
    </w:p>
    <w:p w:rsidR="00F351EE" w:rsidRDefault="00F351EE" w:rsidP="00C61A6A">
      <w:pPr>
        <w:widowControl w:val="0"/>
        <w:autoSpaceDE w:val="0"/>
        <w:autoSpaceDN w:val="0"/>
        <w:adjustRightInd w:val="0"/>
      </w:pPr>
    </w:p>
    <w:p w:rsidR="001F2F3E" w:rsidRDefault="006E5173" w:rsidP="001F2F3E">
      <w:pPr>
        <w:widowControl w:val="0"/>
        <w:autoSpaceDE w:val="0"/>
        <w:autoSpaceDN w:val="0"/>
        <w:adjustRightInd w:val="0"/>
        <w:ind w:left="2160" w:hanging="720"/>
      </w:pPr>
      <w:r>
        <w:t>4</w:t>
      </w:r>
      <w:r w:rsidR="001F2F3E">
        <w:t>)</w:t>
      </w:r>
      <w:r w:rsidR="001F2F3E">
        <w:tab/>
        <w:t>The individual shall not miss any questions on the</w:t>
      </w:r>
      <w:r w:rsidR="0010690E">
        <w:t xml:space="preserve"> </w:t>
      </w:r>
      <w:r w:rsidR="0010690E">
        <w:rPr>
          <w:color w:val="000000"/>
        </w:rPr>
        <w:t>highway safety sign test</w:t>
      </w:r>
      <w:r w:rsidR="001F2F3E">
        <w:t xml:space="preserve"> in order to pass the test. </w:t>
      </w:r>
    </w:p>
    <w:p w:rsidR="00F351EE" w:rsidRDefault="00F351EE" w:rsidP="00C61A6A">
      <w:pPr>
        <w:widowControl w:val="0"/>
        <w:autoSpaceDE w:val="0"/>
        <w:autoSpaceDN w:val="0"/>
        <w:adjustRightInd w:val="0"/>
      </w:pPr>
    </w:p>
    <w:p w:rsidR="001F2F3E" w:rsidRDefault="006E5173" w:rsidP="001F2F3E">
      <w:pPr>
        <w:widowControl w:val="0"/>
        <w:autoSpaceDE w:val="0"/>
        <w:autoSpaceDN w:val="0"/>
        <w:adjustRightInd w:val="0"/>
        <w:ind w:left="2160" w:hanging="720"/>
      </w:pPr>
      <w:r>
        <w:t>5</w:t>
      </w:r>
      <w:r w:rsidR="001F2F3E">
        <w:t>)</w:t>
      </w:r>
      <w:r w:rsidR="001F2F3E">
        <w:tab/>
        <w:t>Commercial driver accredited instructor applicants must take an additional written test</w:t>
      </w:r>
      <w:r w:rsidR="00511F60">
        <w:t>,</w:t>
      </w:r>
      <w:r w:rsidR="001F2F3E">
        <w:t xml:space="preserve"> which consists of 25 </w:t>
      </w:r>
      <w:r w:rsidR="00511F60">
        <w:t>mu</w:t>
      </w:r>
      <w:r w:rsidR="003E1519">
        <w:t>l</w:t>
      </w:r>
      <w:r w:rsidR="00511F60">
        <w:t>tiple-choice</w:t>
      </w:r>
      <w:r w:rsidR="001F2F3E">
        <w:t xml:space="preserve"> and true/false questions, with a pass rate of 21. </w:t>
      </w:r>
    </w:p>
    <w:p w:rsidR="00F351EE" w:rsidRDefault="00F351EE" w:rsidP="00C61A6A">
      <w:pPr>
        <w:widowControl w:val="0"/>
        <w:autoSpaceDE w:val="0"/>
        <w:autoSpaceDN w:val="0"/>
        <w:adjustRightInd w:val="0"/>
      </w:pPr>
    </w:p>
    <w:p w:rsidR="001F2F3E" w:rsidRDefault="001F2F3E" w:rsidP="001F2F3E">
      <w:pPr>
        <w:widowControl w:val="0"/>
        <w:autoSpaceDE w:val="0"/>
        <w:autoSpaceDN w:val="0"/>
        <w:adjustRightInd w:val="0"/>
        <w:ind w:left="1440" w:hanging="720"/>
      </w:pPr>
      <w:r>
        <w:t>b)</w:t>
      </w:r>
      <w:r>
        <w:tab/>
        <w:t xml:space="preserve">Each applicant will be given a maximum of 3 opportunities in any 12 month period to pass the driver training instructor's examination.  Individuals who have failed their third examination must wait at least 1 year from the date of the third </w:t>
      </w:r>
      <w:r>
        <w:lastRenderedPageBreak/>
        <w:t xml:space="preserve">failure before making a new application. </w:t>
      </w:r>
    </w:p>
    <w:p w:rsidR="001F2F3E" w:rsidRDefault="001F2F3E" w:rsidP="00C61A6A">
      <w:pPr>
        <w:widowControl w:val="0"/>
        <w:autoSpaceDE w:val="0"/>
        <w:autoSpaceDN w:val="0"/>
        <w:adjustRightInd w:val="0"/>
      </w:pPr>
    </w:p>
    <w:p w:rsidR="001F2F3E" w:rsidRDefault="0010690E" w:rsidP="001F2F3E">
      <w:pPr>
        <w:widowControl w:val="0"/>
        <w:autoSpaceDE w:val="0"/>
        <w:autoSpaceDN w:val="0"/>
        <w:adjustRightInd w:val="0"/>
        <w:ind w:left="1440" w:hanging="720"/>
      </w:pPr>
      <w:r>
        <w:t xml:space="preserve">(Source:  Amended at 46 Ill. Reg. </w:t>
      </w:r>
      <w:r w:rsidR="002C2FE0">
        <w:t>6670</w:t>
      </w:r>
      <w:r>
        <w:t xml:space="preserve">, effective </w:t>
      </w:r>
      <w:bookmarkStart w:id="0" w:name="_GoBack"/>
      <w:r w:rsidR="002C2FE0">
        <w:t>April 11, 2022</w:t>
      </w:r>
      <w:bookmarkEnd w:id="0"/>
      <w:r>
        <w:t>)</w:t>
      </w:r>
    </w:p>
    <w:sectPr w:rsidR="001F2F3E" w:rsidSect="001F2F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2F3E"/>
    <w:rsid w:val="00096B85"/>
    <w:rsid w:val="0010690E"/>
    <w:rsid w:val="001F2F3E"/>
    <w:rsid w:val="002A2D18"/>
    <w:rsid w:val="002C2FE0"/>
    <w:rsid w:val="00385B61"/>
    <w:rsid w:val="003E1519"/>
    <w:rsid w:val="00415A53"/>
    <w:rsid w:val="004E620A"/>
    <w:rsid w:val="00511F60"/>
    <w:rsid w:val="006B0F13"/>
    <w:rsid w:val="006E5173"/>
    <w:rsid w:val="00701AFA"/>
    <w:rsid w:val="00764C7B"/>
    <w:rsid w:val="00830C93"/>
    <w:rsid w:val="00AA694D"/>
    <w:rsid w:val="00C61A6A"/>
    <w:rsid w:val="00C75FA0"/>
    <w:rsid w:val="00D04D00"/>
    <w:rsid w:val="00D70895"/>
    <w:rsid w:val="00F334F7"/>
    <w:rsid w:val="00F3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4F97247-9D9B-44F5-915A-F512DD9B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1060</vt:lpstr>
    </vt:vector>
  </TitlesOfParts>
  <Company>State of Illinois</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1060</dc:title>
  <dc:subject/>
  <dc:creator>Illinois General Assembly</dc:creator>
  <cp:keywords/>
  <dc:description/>
  <cp:lastModifiedBy>Shipley, Melissa A.</cp:lastModifiedBy>
  <cp:revision>3</cp:revision>
  <dcterms:created xsi:type="dcterms:W3CDTF">2022-03-29T14:02:00Z</dcterms:created>
  <dcterms:modified xsi:type="dcterms:W3CDTF">2022-04-22T13:16:00Z</dcterms:modified>
</cp:coreProperties>
</file>