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59107C" w:rsidRDefault="0059107C" w:rsidP="00573770">
      <w:pPr>
        <w:rPr>
          <w:b/>
        </w:rPr>
      </w:pPr>
      <w:r>
        <w:rPr>
          <w:b/>
        </w:rPr>
        <w:t>Section 1030.12  Identification Cards for the Homeless</w:t>
      </w:r>
    </w:p>
    <w:p w:rsidR="0059107C" w:rsidRDefault="0059107C" w:rsidP="00573770">
      <w:pPr>
        <w:rPr>
          <w:b/>
        </w:rPr>
      </w:pPr>
    </w:p>
    <w:p w:rsidR="0059107C" w:rsidRDefault="0059107C" w:rsidP="0059107C">
      <w:pPr>
        <w:ind w:left="1440" w:hanging="720"/>
      </w:pPr>
      <w:r>
        <w:t>a)</w:t>
      </w:r>
      <w:r>
        <w:tab/>
        <w:t>An applicant for an identification card who otherwise qualifies for an identification card and who submits a completed homeless status certification, completed no longer than 90 days before the date of application, shall be issued an identification card at no cost.</w:t>
      </w:r>
    </w:p>
    <w:p w:rsidR="0059107C" w:rsidRDefault="0059107C" w:rsidP="00573770"/>
    <w:p w:rsidR="0059107C" w:rsidRDefault="0059107C" w:rsidP="0059107C">
      <w:pPr>
        <w:ind w:firstLine="720"/>
      </w:pPr>
      <w:r>
        <w:t>b)</w:t>
      </w:r>
      <w:r>
        <w:tab/>
        <w:t>The homeless status certification may be completed and signed by:</w:t>
      </w:r>
    </w:p>
    <w:p w:rsidR="0059107C" w:rsidRDefault="0059107C" w:rsidP="00573770"/>
    <w:p w:rsidR="0059107C" w:rsidRDefault="0059107C" w:rsidP="0059107C">
      <w:pPr>
        <w:ind w:left="2160" w:hanging="720"/>
      </w:pPr>
      <w:r>
        <w:t>1)</w:t>
      </w:r>
      <w:r>
        <w:tab/>
        <w:t xml:space="preserve">a representative of a homeless service agency that receives federal, </w:t>
      </w:r>
      <w:r w:rsidR="00212946">
        <w:t>S</w:t>
      </w:r>
      <w:r>
        <w:t xml:space="preserve">tate, county or municipal funding to provide those services or </w:t>
      </w:r>
      <w:r w:rsidR="00212946">
        <w:t xml:space="preserve">that is </w:t>
      </w:r>
      <w:r>
        <w:t>otherwise sanctioned by local continuum of care;</w:t>
      </w:r>
    </w:p>
    <w:p w:rsidR="0059107C" w:rsidRDefault="0059107C" w:rsidP="00573770"/>
    <w:p w:rsidR="0059107C" w:rsidRDefault="0059107C" w:rsidP="0059107C">
      <w:pPr>
        <w:ind w:left="720" w:firstLine="720"/>
      </w:pPr>
      <w:r>
        <w:t>2)</w:t>
      </w:r>
      <w:r>
        <w:tab/>
        <w:t xml:space="preserve">an attorney licensed to practice law in the State of </w:t>
      </w:r>
      <w:smartTag w:uri="urn:schemas-microsoft-com:office:smarttags" w:element="place">
        <w:smartTag w:uri="urn:schemas-microsoft-com:office:smarttags" w:element="State">
          <w:r>
            <w:t>Illinois</w:t>
          </w:r>
        </w:smartTag>
      </w:smartTag>
      <w:r>
        <w:t>;</w:t>
      </w:r>
    </w:p>
    <w:p w:rsidR="0059107C" w:rsidRDefault="0059107C" w:rsidP="00573770"/>
    <w:p w:rsidR="0059107C" w:rsidRDefault="0059107C" w:rsidP="0059107C">
      <w:pPr>
        <w:ind w:left="720" w:firstLine="720"/>
      </w:pPr>
      <w:r>
        <w:t>3)</w:t>
      </w:r>
      <w:r>
        <w:tab/>
        <w:t>a public school homeless liaison or school social worker;</w:t>
      </w:r>
    </w:p>
    <w:p w:rsidR="0059107C" w:rsidRDefault="0059107C" w:rsidP="00573770"/>
    <w:p w:rsidR="0059107C" w:rsidRDefault="0059107C" w:rsidP="0059107C">
      <w:pPr>
        <w:ind w:left="2160" w:hanging="720"/>
      </w:pPr>
      <w:r>
        <w:t>4)</w:t>
      </w:r>
      <w:r>
        <w:tab/>
        <w:t>a human services provider funded by the State of Illinois to serve homeless or runaway youth, individuals with mental illness or individuals with addi</w:t>
      </w:r>
      <w:r w:rsidR="00212946">
        <w:t>c</w:t>
      </w:r>
      <w:r>
        <w:t>tions; or</w:t>
      </w:r>
    </w:p>
    <w:p w:rsidR="0059107C" w:rsidRDefault="0059107C" w:rsidP="00573770"/>
    <w:p w:rsidR="0059107C" w:rsidRDefault="0059107C" w:rsidP="0059107C">
      <w:pPr>
        <w:ind w:left="2160" w:hanging="720"/>
      </w:pPr>
      <w:r>
        <w:t>5)</w:t>
      </w:r>
      <w:r>
        <w:tab/>
        <w:t>a representative of a religious organization that offers services to the homeless.</w:t>
      </w:r>
    </w:p>
    <w:p w:rsidR="0059107C" w:rsidRDefault="0059107C" w:rsidP="00573770"/>
    <w:p w:rsidR="0059107C" w:rsidRDefault="0059107C" w:rsidP="0059107C">
      <w:pPr>
        <w:ind w:left="1440" w:hanging="720"/>
      </w:pPr>
      <w:r>
        <w:t>c)</w:t>
      </w:r>
      <w:r>
        <w:tab/>
        <w:t>The homeless status certification must also be signed by the applicant seeking the identification card.</w:t>
      </w:r>
    </w:p>
    <w:p w:rsidR="0059107C" w:rsidRDefault="0059107C" w:rsidP="00573770"/>
    <w:p w:rsidR="0059107C" w:rsidRDefault="0059107C" w:rsidP="0059107C">
      <w:pPr>
        <w:ind w:firstLine="720"/>
      </w:pPr>
      <w:r>
        <w:t>d)</w:t>
      </w:r>
      <w:r>
        <w:tab/>
        <w:t>The homeless status certification must be execut</w:t>
      </w:r>
      <w:r w:rsidR="00212946">
        <w:t>ed</w:t>
      </w:r>
      <w:r>
        <w:t xml:space="preserve"> in front of a notary public.</w:t>
      </w:r>
    </w:p>
    <w:p w:rsidR="0059107C" w:rsidRDefault="0059107C" w:rsidP="00573770"/>
    <w:p w:rsidR="0059107C" w:rsidRPr="00D55B37" w:rsidRDefault="0059107C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3B1C8A">
        <w:t>9457</w:t>
      </w:r>
      <w:r w:rsidRPr="00D55B37">
        <w:t xml:space="preserve">, effective </w:t>
      </w:r>
      <w:r w:rsidR="003B1C8A">
        <w:t>June 23, 2010</w:t>
      </w:r>
      <w:r w:rsidRPr="00D55B37">
        <w:t>)</w:t>
      </w:r>
    </w:p>
    <w:sectPr w:rsidR="0059107C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075" w:rsidRDefault="00667075">
      <w:r>
        <w:separator/>
      </w:r>
    </w:p>
  </w:endnote>
  <w:endnote w:type="continuationSeparator" w:id="0">
    <w:p w:rsidR="00667075" w:rsidRDefault="0066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075" w:rsidRDefault="00667075">
      <w:r>
        <w:separator/>
      </w:r>
    </w:p>
  </w:footnote>
  <w:footnote w:type="continuationSeparator" w:id="0">
    <w:p w:rsidR="00667075" w:rsidRDefault="00667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4BA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4BA8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0B17"/>
    <w:rsid w:val="00212682"/>
    <w:rsid w:val="00212946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1C8A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3BB5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07C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67075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C6E10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30AB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5715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