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94AD" w14:textId="77777777" w:rsidR="00965794" w:rsidRPr="00965794" w:rsidRDefault="00965794" w:rsidP="00965794"/>
    <w:p w14:paraId="2C885C25" w14:textId="750423E1" w:rsidR="00393013" w:rsidRPr="00965794" w:rsidRDefault="00965794" w:rsidP="00965794">
      <w:r w:rsidRPr="00965794">
        <w:t xml:space="preserve">SOURCE:  Filed March 30, 1971; amended at 3 Ill. Reg. 7, p. 13, effective April 2, 1979; amended at 4 Ill. Reg. 27, p. 422, effective June 23, 1980; amended at 6 Ill. Reg. 2400, effective February 10, 1982; codified at 6 Ill. Reg. 12674; amended at 9 Ill. Reg. 2716, effective February 20, 1985; amended at 10 Ill. Reg. 303, effective December 24, 1985; amended at 10 Ill. Reg. 15130, effective September 2, 1986; amended at 10 Ill. Reg. 18182, effective October 14, 1986; amended at 11 Ill. Reg. 9331, effective April 28, 1987; amended at 11 Ill. Reg. 18292, effective October 23, 1987; amended at 12 Ill. Reg. 3027, effective January 14, 1988; amended at 12 Ill. Reg. 13221, effective August 1, 1988; amended at 12 Ill. Reg. 16915, effective October 1, 1988; amended at 12 Ill. Reg. 19777, effective November 15, 1988; amended at 13 Ill. Reg. 5192, effective April 1, 1989; amended at 13 Ill. Reg. 7808, effective June 1, 1989; amended at 13 Ill. Reg. 12880, effective July 19, 1989; amended at 13 Ill. Reg. 12978, effective July 19, 1989; amended at 13 Ill. Reg. 13898, effective August 22, 1989; amended at 13 Ill. Reg. 15112, effective September 8, 1989; amended at 13 Ill. Reg. 17095, effective October 18, 1989; amended at 14 Ill. Reg. 4570, effective March 8, 1990; amended at 14 Ill. Reg. 4908, effective March 9, 1990; amended at 14 Ill. Reg. 5183, effective March 21, 1990; amended at 14 Ill. Reg. 8707, effective May 16, 1990; amended at 14 Ill. Reg. 9246, effective May 16, 1990; amended at 14 Ill. Reg. 9498, effective May 17, 1990; amended at 14 Ill. Reg. 10111, effective June 11, 1990; amended at 14 Ill. Reg. 10510, effective June 18, 1990; amended at 14 Ill. Reg. 12077, effective July 5, 1990; amended at 14 Ill. Reg. 15487, effective September 10, 1990; amended at 15 Ill. Reg. 15783, effective October 18, 1991; amended at 16 Ill. Reg. 2182, effective January 24, 1992; emergency amendment at 16 Ill. Reg. 12228, effective July 16, 1992, for a maximum of 150 days; emergency expired on December 13, 1992; amended at 16 Ill. Reg. 18087, effective November 17, 1992; emergency amendment at 17 Ill. Reg. 1219, effective January 13, 1993, for a maximum of 150 days; amended at 17 Ill. Reg. 2025, effective February 1, 1993; amended at 17 Ill. Reg. 7065, effective May 3, 1993; amended at 17 Ill. Reg. 8275, effective May 24, 1993; amended at 17 Ill. Reg. 8522, effective May 27, 1993; amended at 17 Ill. Reg. 19315, effective October 22, 1993; amended at 18 Ill. Reg. 1591, effective January 14, 1994; amended at 18 Ill. Reg. 7478, effective May 2, 1994; amended at 18 Ill. Reg. 16457, effective October 24, 1994; amended at 19 Ill. Reg. 10159, effective June 29, 1995; amended at 20 Ill. Reg. 3891, effective February 14, 1996; emergency amendment at 20 Ill. Reg. 8358, effective June 4, 1996, for a maximum of 150 days; emergency amendment repealed in response to an objection of the Joint Committee on Administrative Rules at 20 Ill. Reg. 14279; amended at 21 Ill. Reg. 6588, effective May 19, 1997; amended at 21 Ill. Reg. 10992, effective July 29, 1997; amended at 22 Ill. Reg. 1466, effective January 1, 1998; emergency amendment at 23 Ill. Reg. 9552, effective August 1, 1999, for a maximum of 150 days; amended at 23 Ill. Reg. 13947, effective November 8, 1999; amended at 24 Ill. Reg. 1259, effective January 7, 2000; emergency amendment at 24 Ill. Reg. 1686, effective January 13, 2000, for a maximum of 150 days; amended at 24 Ill. Reg. 6955, effective April 24, 2000; emergency amendment at 24 Ill. Reg. 13044, effective August 10, 2000, for a maximum of 150 days; amended at 24 Ill. Reg. 18400, effective December 4, 2000; amended at 25 Ill. Reg. 959, effective January 5, 2001; amended at 25 Ill. Reg. 7742, effective June 5, 2001; amended at 25 Ill. Reg. 12646, effective September 24, 2001; emergency amendment at 25 Ill. Reg. 12658, effective September 24, 2001, for a maximum of 150 days; emergency expired February 20, 2002; amended at 26 Ill. Reg. 9961, effective June 24, 2002; amended at 27 Ill. Reg. 855, effective January 3, 2003; emergency amendment at 27 Ill. Reg. 7340, effective April 14, 2003, for a maximum of 150 days; emergency expired September 10, </w:t>
      </w:r>
      <w:r w:rsidRPr="00965794">
        <w:lastRenderedPageBreak/>
        <w:t xml:space="preserve">2003; emergency amendment at 27 Ill. Reg. 16968, effective October 17, 2003, for a maximum of 150 days; emergency expired March 14, 2004; emergency amendment at 28 Ill. Reg. 384, effective January 1, 2004, for a maximum of 150 days; emergency expired May 29, 2004; amended at 28 Ill. Reg. 8895, effective June 14, 2004; amended at 28 Ill. Reg. 10776, effective July 13, 2004; amended at 29 Ill. Reg. 920, effective January 1, 2005; emergency amendment at 29 Ill. Reg. 2469, effective January 31, 2005, for a maximum of 150 days; emergency expired June 29, 2005; amended at 29 Ill. Reg. 9488, effective June 17, 2005; amended at 29 Ill. Reg. 12519, effective July 28, 2005; amended at 29 Ill. Reg. 13237, effective August 11, 2005; amended at 29 Ill. Reg. 13580, effective August 16, 2005; amended at 30 Ill. Reg. 910, effective January 6, 2006; amended at 30 Ill. Reg. 5621, effective March 7, 2006; amended at 30 Ill. Reg. 11365, effective June 15, 2006; emergency amendment at 30 Ill. Reg. 11409, effective June 19, 2006, for a maximum of 150 days; emergency expired November 15, 2006; amended at 31 Ill. Reg. 4782, effective March 12, 2007; amended at 31 Ill. Reg. 5096, effective March 15, 2007; amended at 31 Ill. Reg. 5864, effective March 29, 2007; amended at 31 Ill. Reg. 6370, effective April 12, 2007; amended at 31 Ill. Reg. 7643, effective May 16, 2007; amended at 31 Ill. Reg. 11342, effective July 18, 2007; amended at 31 Ill. Reg. 14547, effective October 9, 2007; amended at 31 Ill. Reg. 14849, effective October 22, 2007; amended at 31 Ill. Reg. 16543, effective November 27, 2007; amended at 31 Ill. Reg. 16843, effective January 1, 2008; emergency amendment at 32 Ill. Reg. 208, effective January 2, 2008, for a maximum of 150 days; amended at 32 Ill. Reg. 6544, effective April 4, 2008; amended at 33 Ill. Reg. 2391, effective January 21, 2009; amended at 33 Ill. Reg. 8489, effective June 5, 2009; amended at 33 Ill. Reg. 9794, effective June 29, 2009; amended at 33 Ill. Reg. 11620, effective July 22, 2009; amended at 33 Ill. Reg. 14185, effective September 28, 2009; amended at 34 Ill. Reg. 563, effective December 22, 2009; amended at 34 Ill. Reg. 9457, effective June 23, 2010; amended at 34 Ill. Reg. 15418, effective September 22, 2010; amended at 34 Ill. Reg. 19071, effective November 22, 2010; amended at 35 Ill. Reg. 2197, effective January 21, 2011; amended at 35 Ill. Reg. 4692, effective March 3, 2011; amended at 35 Ill. Reg. 19664, effective November 23, 2011; amended at 36 Ill. Reg. 3924, effective February 27, 2012; amended at 36 Ill. Reg. 7255, effective April 26, 2012; amended at 36 Ill. Reg. 14755, effective September 18, 2012; amended at 37 Ill. Reg. 7776, effective May 22, 2013; amended at 37 Ill. Reg. 14176, effective September 1, 2013; amended at 37 Ill. Reg. 19342, effective November 28, 2013; amended at 38 Ill. Reg. 7946, effective March 28, 2014; emergency amendment at 38 Ill. Reg. 8429, effective April 4, 2014, for a maximum of 150 days; amended at 38 Ill. Reg. 12515, effective July 1, 2014; amended at 38 Ill. Reg. 16366, effective July 21, 2014; amended at 38 Ill. Reg. 20039, effective October 1, 2014; amended at 39 Ill. Reg. 1182, effective January 5, 2015; amended at 39 Ill. Reg. 5083, effective March 23, 2015; amended at 39 Ill. Reg. 8028, effective May 21, 2015; amended at 39 Ill. Reg. 11531, effective July 28, 2015; amended at 39 Ill. Reg. 14930, effective October 29, 2015; amended at 40 Ill. Reg. 1882, effective January 12, 2016; amended at 40 Ill. Reg. 7330, effective May 2, 2016; amended at 40 Ill. Reg. 13637, effective September 19, 2016; amended at 40 Ill. Reg. 15397, effective October 26, 2016; amended at 41 Ill. Reg. 438, December 29, 2016; amended at 41 Ill. Reg. 3009, effective February 24, 2017; amended at 41 Ill. Reg. 13665, effective October 30, 2017; amended at 42 Ill. Reg. 1886, effective January 3, 2018; amended at 42 Ill. Reg. 2891, effective January 29, 2018; amended at 42 Ill. Reg. 4969, effective March 5, 2018; amended at 42 Ill. Reg. 11499, effective June 8, 2018; amended at 42 Ill. Reg. 20548, effective October 30, 2018; amended at 43 Ill. Reg. 3724, effective March 4, 2019; amended at 43 Ill. Reg. 5322, effective April 24, 2019; amended at 44 Ill. Reg. 2041, </w:t>
      </w:r>
      <w:r w:rsidRPr="00965794">
        <w:lastRenderedPageBreak/>
        <w:t xml:space="preserve">effective December 31, 2019; emergency amendment at 44 Ill. Reg. 5477, effective March 16, 2020, for a maximum of 150 days; emergency amendment at 44 Ill. Reg. 5839, effective March 17, 2020, for a maximum of 150 days; emergency amendment to emergency rule at 44 Ill. Reg. 6650, effective April 9, 2020, for the remainder of the 150 days; emergency amendment at 44 Ill. Reg. 10011, effective May 21, 2020, for a maximum of 150 days; amended at 44 Ill. Reg. 16818, effective September 29, 2020; emergency amendment effective March 17, 2020, as amended April 9, 2020, repealed at 44 Ill. Reg. 11603, effective June 30, 2020; emergency amendment at 44 Ill. Reg. 11898, effective June 30, 2020, for a maximum of 150 days; emergency amendment to emergency rule at 44 Ill. Reg. 13823, effective August 7, 2020, for the remainder of the 150 days; emergency amendment to emergency rule at 44 Ill. Reg. 16534, effective September 22, 2020, for the remainder of the 150 days; amended at 44 Ill. Reg. 12607, effective July 7, 2020; amended at 44 Ill. Reg. 16818, effective September 29, 2020; amended at 44 Ill. Reg. 18951, effective November 19, 2020; amended at 45 Ill. Reg. 732, effective December 23, 2020; emergency amendment at 45 Ill. Reg. 5450, effective April 8, 2021 for a maximum of 150 days; emergency expired September 4, 2021; amended at 45 Ill. Reg. 6062, effective April 23, 2021; emergency amendment at 45 Ill. Reg. 9197, effective July 2, 2021, for a maximum of 150 days; amended at 45 Ill. Reg. 9472, effective July 7, 2021; amended at 45 Ill. Reg. 13406, effective October 5, 2021; amended at 45 Ill. Reg. 15086, effective November 9, 2021; emergency amendment at 46 Ill. Reg. 554, effective December 17, 2021, for a maximum of 150 days; emergency amendment to emergency rule at 46 Ill. Reg. 1377, effective January 3, 2022, for the remainder of the 150 days; </w:t>
      </w:r>
      <w:r w:rsidRPr="00965794">
        <w:rPr>
          <w:bCs/>
        </w:rPr>
        <w:t>emergency amendment to emergency rule at 46 Ill. Reg. 2156, effective January 19, 2022, for the remainder of the 150</w:t>
      </w:r>
      <w:r w:rsidRPr="00965794">
        <w:t xml:space="preserve"> days; emergency amendment to emergency rule at 46 Ill. Reg. 5603, effective March 21, 2022, for the remainder of the 150 days; </w:t>
      </w:r>
      <w:r w:rsidR="00941574" w:rsidRPr="00965794">
        <w:t>emergency rule as amended expired May 15, 2022;</w:t>
      </w:r>
      <w:r w:rsidR="00941574">
        <w:t xml:space="preserve"> </w:t>
      </w:r>
      <w:r w:rsidRPr="00965794">
        <w:t>emergency amendment at 46 Ill. Reg. 6998, effective April 22, 2022, for a maximum of 150 days; amended at 46 Ill. Reg. 7823, effective April 27, 2022; amended at 46 Ill. Reg. 9093, effective May 23, 2022; emergency amendment at 46 Ill. Reg. 14087, effective July 21, 2022, for a maximum of 150 days</w:t>
      </w:r>
      <w:r w:rsidR="00B47008">
        <w:t>; amended at 46 Ill. Reg. 16402, effective September 15, 2022</w:t>
      </w:r>
      <w:r w:rsidR="001406C4">
        <w:t xml:space="preserve">; </w:t>
      </w:r>
      <w:r w:rsidR="00D6058E">
        <w:t xml:space="preserve">amended at 46 Ill. Reg. 19214, effective November 15, 2022; </w:t>
      </w:r>
      <w:bookmarkStart w:id="0" w:name="_cp_change_0"/>
      <w:bookmarkEnd w:id="0"/>
      <w:r w:rsidR="00393013" w:rsidRPr="00393013">
        <w:t>amended at 47 Ill. Reg. 189, effective December 21, 2022; emergency amendment at 47 Ill. Reg. 268, effective December 20, 2022, for a maximum of 150 days; emergency amendment at 47 Ill. Reg. 1547, effective January 13, 2023, for a maximum of 150 days</w:t>
      </w:r>
      <w:r w:rsidR="00393013" w:rsidRPr="009F5536">
        <w:t>; amended at 4</w:t>
      </w:r>
      <w:r w:rsidR="00393013">
        <w:t>7</w:t>
      </w:r>
      <w:r w:rsidR="00393013" w:rsidRPr="009F5536">
        <w:t xml:space="preserve"> Ill. Reg. </w:t>
      </w:r>
      <w:r w:rsidR="00C44CB9">
        <w:t>7791</w:t>
      </w:r>
      <w:r w:rsidR="00393013" w:rsidRPr="009F5536">
        <w:t xml:space="preserve">, effective </w:t>
      </w:r>
      <w:r w:rsidR="00C44CB9">
        <w:t>May 17, 2023</w:t>
      </w:r>
      <w:r w:rsidR="00E95C9A" w:rsidRPr="009F5536">
        <w:t xml:space="preserve">; </w:t>
      </w:r>
      <w:r w:rsidR="00651865">
        <w:t xml:space="preserve">emergency amendment at 47 Ill. Reg. 14580, effective September 26, 2023, for a maximum of 150 days; </w:t>
      </w:r>
      <w:r w:rsidR="00651865" w:rsidRPr="009F5536">
        <w:t>amended at 4</w:t>
      </w:r>
      <w:r w:rsidR="00651865">
        <w:t>7</w:t>
      </w:r>
      <w:r w:rsidR="00651865" w:rsidRPr="009F5536">
        <w:t xml:space="preserve"> Ill. Reg. </w:t>
      </w:r>
      <w:r w:rsidR="00651865">
        <w:t>17529</w:t>
      </w:r>
      <w:r w:rsidR="00651865" w:rsidRPr="009F5536">
        <w:t xml:space="preserve">, effective </w:t>
      </w:r>
      <w:r w:rsidR="00651865">
        <w:t>November 7, 2023;</w:t>
      </w:r>
      <w:r w:rsidR="00651865" w:rsidRPr="009F5536">
        <w:t xml:space="preserve"> amended at 4</w:t>
      </w:r>
      <w:r w:rsidR="00651865">
        <w:t>8</w:t>
      </w:r>
      <w:r w:rsidR="00651865" w:rsidRPr="009F5536">
        <w:t xml:space="preserve"> Ill. Reg. </w:t>
      </w:r>
      <w:r w:rsidR="00FF341C">
        <w:t>2268</w:t>
      </w:r>
      <w:r w:rsidR="00651865" w:rsidRPr="009F5536">
        <w:t xml:space="preserve">, effective </w:t>
      </w:r>
      <w:r w:rsidR="00FF341C">
        <w:t>January 25, 2024</w:t>
      </w:r>
      <w:r w:rsidR="00574500">
        <w:t>; amended at 48 Ill. Reg. 5751, effective April 1, 2024</w:t>
      </w:r>
      <w:r w:rsidR="00FF341C">
        <w:t>;</w:t>
      </w:r>
      <w:r w:rsidR="00651865">
        <w:t xml:space="preserve"> </w:t>
      </w:r>
      <w:r w:rsidR="00E95C9A" w:rsidRPr="009F5536">
        <w:t>amended at 4</w:t>
      </w:r>
      <w:r w:rsidR="002E7205">
        <w:t>8</w:t>
      </w:r>
      <w:r w:rsidR="00E95C9A" w:rsidRPr="009F5536">
        <w:t xml:space="preserve"> Ill. Reg. </w:t>
      </w:r>
      <w:r w:rsidR="001528DB">
        <w:t>6080</w:t>
      </w:r>
      <w:r w:rsidR="00E95C9A" w:rsidRPr="009F5536">
        <w:t xml:space="preserve">, effective </w:t>
      </w:r>
      <w:r w:rsidR="001528DB">
        <w:t>April 5, 2024</w:t>
      </w:r>
      <w:r w:rsidR="00727584" w:rsidRPr="009F5536">
        <w:t xml:space="preserve">; </w:t>
      </w:r>
      <w:r w:rsidR="003F079B" w:rsidRPr="003F079B">
        <w:t>amended at 48 Ill. Reg. 8386, effective May 24, 2024; amended at 48 Ill. Reg. 9020, effective July 1, 2024</w:t>
      </w:r>
      <w:r w:rsidR="003F079B">
        <w:t xml:space="preserve">; </w:t>
      </w:r>
      <w:r w:rsidR="00727584" w:rsidRPr="009F5536">
        <w:t>amended at 4</w:t>
      </w:r>
      <w:r w:rsidR="00727584">
        <w:t>8</w:t>
      </w:r>
      <w:r w:rsidR="00727584" w:rsidRPr="009F5536">
        <w:t xml:space="preserve"> Ill. Reg. </w:t>
      </w:r>
      <w:r w:rsidR="001879F7">
        <w:t>17324</w:t>
      </w:r>
      <w:r w:rsidR="00727584" w:rsidRPr="009F5536">
        <w:t xml:space="preserve">, effective </w:t>
      </w:r>
      <w:r w:rsidR="001879F7">
        <w:t>November 15, 2024</w:t>
      </w:r>
      <w:r w:rsidR="00393013">
        <w:t>.</w:t>
      </w:r>
    </w:p>
    <w:sectPr w:rsidR="00393013" w:rsidRPr="00965794" w:rsidSect="00C0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0419" w14:textId="77777777" w:rsidR="00EE0DC2" w:rsidRDefault="00EE0DC2">
      <w:r>
        <w:separator/>
      </w:r>
    </w:p>
  </w:endnote>
  <w:endnote w:type="continuationSeparator" w:id="0">
    <w:p w14:paraId="33C47CCF" w14:textId="77777777" w:rsidR="00EE0DC2" w:rsidRDefault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7C9" w14:textId="77777777" w:rsidR="00EE0DC2" w:rsidRDefault="00EE0DC2">
      <w:r>
        <w:separator/>
      </w:r>
    </w:p>
  </w:footnote>
  <w:footnote w:type="continuationSeparator" w:id="0">
    <w:p w14:paraId="5C477619" w14:textId="77777777" w:rsidR="00EE0DC2" w:rsidRDefault="00E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8D7"/>
    <w:rsid w:val="00007406"/>
    <w:rsid w:val="000173DD"/>
    <w:rsid w:val="00025B63"/>
    <w:rsid w:val="00036DFF"/>
    <w:rsid w:val="00043429"/>
    <w:rsid w:val="00053F53"/>
    <w:rsid w:val="00061C11"/>
    <w:rsid w:val="000649ED"/>
    <w:rsid w:val="000849D6"/>
    <w:rsid w:val="000A6C44"/>
    <w:rsid w:val="000A795C"/>
    <w:rsid w:val="000B244C"/>
    <w:rsid w:val="000B3D55"/>
    <w:rsid w:val="000B50DB"/>
    <w:rsid w:val="000C29EA"/>
    <w:rsid w:val="000E514C"/>
    <w:rsid w:val="000F20F7"/>
    <w:rsid w:val="001406C4"/>
    <w:rsid w:val="00145011"/>
    <w:rsid w:val="001528DB"/>
    <w:rsid w:val="00155543"/>
    <w:rsid w:val="001644D8"/>
    <w:rsid w:val="00174421"/>
    <w:rsid w:val="00176B37"/>
    <w:rsid w:val="00182BAF"/>
    <w:rsid w:val="001879F7"/>
    <w:rsid w:val="00193462"/>
    <w:rsid w:val="00196B22"/>
    <w:rsid w:val="001B0E82"/>
    <w:rsid w:val="001C0173"/>
    <w:rsid w:val="001D1151"/>
    <w:rsid w:val="001F07AD"/>
    <w:rsid w:val="001F73C3"/>
    <w:rsid w:val="0020267D"/>
    <w:rsid w:val="002071E1"/>
    <w:rsid w:val="00227D36"/>
    <w:rsid w:val="0024097A"/>
    <w:rsid w:val="00257B5E"/>
    <w:rsid w:val="00263E9D"/>
    <w:rsid w:val="00277A43"/>
    <w:rsid w:val="00282CBF"/>
    <w:rsid w:val="00287754"/>
    <w:rsid w:val="00297201"/>
    <w:rsid w:val="002E7205"/>
    <w:rsid w:val="002F782C"/>
    <w:rsid w:val="00306D35"/>
    <w:rsid w:val="00332217"/>
    <w:rsid w:val="003434A7"/>
    <w:rsid w:val="00363A9A"/>
    <w:rsid w:val="00366FE4"/>
    <w:rsid w:val="00371165"/>
    <w:rsid w:val="00393013"/>
    <w:rsid w:val="00394E08"/>
    <w:rsid w:val="003A5831"/>
    <w:rsid w:val="003A7BB6"/>
    <w:rsid w:val="003C2595"/>
    <w:rsid w:val="003E29C9"/>
    <w:rsid w:val="003F079B"/>
    <w:rsid w:val="0041302B"/>
    <w:rsid w:val="004316D1"/>
    <w:rsid w:val="00432384"/>
    <w:rsid w:val="00481E20"/>
    <w:rsid w:val="0049613E"/>
    <w:rsid w:val="004B2CBA"/>
    <w:rsid w:val="004B6B93"/>
    <w:rsid w:val="004C6C94"/>
    <w:rsid w:val="004D0A97"/>
    <w:rsid w:val="004D4F75"/>
    <w:rsid w:val="004D71E6"/>
    <w:rsid w:val="004D7F2D"/>
    <w:rsid w:val="004F37C6"/>
    <w:rsid w:val="004F4D44"/>
    <w:rsid w:val="005019D6"/>
    <w:rsid w:val="00504C7C"/>
    <w:rsid w:val="00521A07"/>
    <w:rsid w:val="00521C9B"/>
    <w:rsid w:val="005228BD"/>
    <w:rsid w:val="00523D5F"/>
    <w:rsid w:val="00527C9D"/>
    <w:rsid w:val="005349E4"/>
    <w:rsid w:val="0054318B"/>
    <w:rsid w:val="00572323"/>
    <w:rsid w:val="00574500"/>
    <w:rsid w:val="005828D4"/>
    <w:rsid w:val="005917DA"/>
    <w:rsid w:val="005965FF"/>
    <w:rsid w:val="0059693F"/>
    <w:rsid w:val="00597B85"/>
    <w:rsid w:val="005A6E7E"/>
    <w:rsid w:val="005F0BC1"/>
    <w:rsid w:val="005F5D8C"/>
    <w:rsid w:val="005F600A"/>
    <w:rsid w:val="005F6BC8"/>
    <w:rsid w:val="005F75A6"/>
    <w:rsid w:val="006009A5"/>
    <w:rsid w:val="00611284"/>
    <w:rsid w:val="00647807"/>
    <w:rsid w:val="006505F7"/>
    <w:rsid w:val="00651865"/>
    <w:rsid w:val="006669EA"/>
    <w:rsid w:val="006746B9"/>
    <w:rsid w:val="00686146"/>
    <w:rsid w:val="006956DF"/>
    <w:rsid w:val="0069599D"/>
    <w:rsid w:val="006D4FD4"/>
    <w:rsid w:val="006E7A88"/>
    <w:rsid w:val="006F5A1D"/>
    <w:rsid w:val="00702C7E"/>
    <w:rsid w:val="007105DC"/>
    <w:rsid w:val="00723FEF"/>
    <w:rsid w:val="00727584"/>
    <w:rsid w:val="00734804"/>
    <w:rsid w:val="007356C2"/>
    <w:rsid w:val="00741B00"/>
    <w:rsid w:val="00741FC8"/>
    <w:rsid w:val="007644E3"/>
    <w:rsid w:val="00782C2D"/>
    <w:rsid w:val="00791968"/>
    <w:rsid w:val="00797BAA"/>
    <w:rsid w:val="007A0193"/>
    <w:rsid w:val="008148E9"/>
    <w:rsid w:val="00816193"/>
    <w:rsid w:val="0082571D"/>
    <w:rsid w:val="00825FFC"/>
    <w:rsid w:val="00826644"/>
    <w:rsid w:val="008378D7"/>
    <w:rsid w:val="00844368"/>
    <w:rsid w:val="00862937"/>
    <w:rsid w:val="008679FB"/>
    <w:rsid w:val="00882B55"/>
    <w:rsid w:val="008A16D9"/>
    <w:rsid w:val="008A6D41"/>
    <w:rsid w:val="008C34E5"/>
    <w:rsid w:val="008E0729"/>
    <w:rsid w:val="00917D64"/>
    <w:rsid w:val="00922609"/>
    <w:rsid w:val="00941574"/>
    <w:rsid w:val="0096183E"/>
    <w:rsid w:val="00965794"/>
    <w:rsid w:val="00973987"/>
    <w:rsid w:val="009753B3"/>
    <w:rsid w:val="0097777F"/>
    <w:rsid w:val="00980BA1"/>
    <w:rsid w:val="009A279A"/>
    <w:rsid w:val="009A6E1A"/>
    <w:rsid w:val="009B69F2"/>
    <w:rsid w:val="009D1075"/>
    <w:rsid w:val="009F1DF9"/>
    <w:rsid w:val="00A03FE2"/>
    <w:rsid w:val="00A10A8E"/>
    <w:rsid w:val="00A10FC6"/>
    <w:rsid w:val="00A125B6"/>
    <w:rsid w:val="00A164C8"/>
    <w:rsid w:val="00A54AC1"/>
    <w:rsid w:val="00A81B49"/>
    <w:rsid w:val="00A860D3"/>
    <w:rsid w:val="00A865E0"/>
    <w:rsid w:val="00A866EC"/>
    <w:rsid w:val="00AA146E"/>
    <w:rsid w:val="00AB7E87"/>
    <w:rsid w:val="00AD216C"/>
    <w:rsid w:val="00AF5923"/>
    <w:rsid w:val="00B25B1C"/>
    <w:rsid w:val="00B47008"/>
    <w:rsid w:val="00B654EC"/>
    <w:rsid w:val="00B70CFE"/>
    <w:rsid w:val="00B71FB4"/>
    <w:rsid w:val="00B80BD2"/>
    <w:rsid w:val="00B80E63"/>
    <w:rsid w:val="00B90905"/>
    <w:rsid w:val="00BB53EF"/>
    <w:rsid w:val="00BD77B1"/>
    <w:rsid w:val="00BE686E"/>
    <w:rsid w:val="00BF0A1D"/>
    <w:rsid w:val="00BF1047"/>
    <w:rsid w:val="00BF15D2"/>
    <w:rsid w:val="00C024EE"/>
    <w:rsid w:val="00C33ED1"/>
    <w:rsid w:val="00C44CB9"/>
    <w:rsid w:val="00C54663"/>
    <w:rsid w:val="00C6307B"/>
    <w:rsid w:val="00C758D5"/>
    <w:rsid w:val="00C81EE9"/>
    <w:rsid w:val="00C81F50"/>
    <w:rsid w:val="00C90F37"/>
    <w:rsid w:val="00C9302F"/>
    <w:rsid w:val="00CA0135"/>
    <w:rsid w:val="00CD47C5"/>
    <w:rsid w:val="00CD639F"/>
    <w:rsid w:val="00CE3888"/>
    <w:rsid w:val="00CF528B"/>
    <w:rsid w:val="00D06252"/>
    <w:rsid w:val="00D20140"/>
    <w:rsid w:val="00D255B5"/>
    <w:rsid w:val="00D27CA9"/>
    <w:rsid w:val="00D332DB"/>
    <w:rsid w:val="00D36FE4"/>
    <w:rsid w:val="00D402C8"/>
    <w:rsid w:val="00D53142"/>
    <w:rsid w:val="00D6058E"/>
    <w:rsid w:val="00D6688D"/>
    <w:rsid w:val="00D90B10"/>
    <w:rsid w:val="00D9670F"/>
    <w:rsid w:val="00DB51AE"/>
    <w:rsid w:val="00DC48E0"/>
    <w:rsid w:val="00DE2907"/>
    <w:rsid w:val="00E11A2C"/>
    <w:rsid w:val="00E12BE7"/>
    <w:rsid w:val="00E2102E"/>
    <w:rsid w:val="00E54F1D"/>
    <w:rsid w:val="00E82B7D"/>
    <w:rsid w:val="00E93E0F"/>
    <w:rsid w:val="00E9549F"/>
    <w:rsid w:val="00E95860"/>
    <w:rsid w:val="00E95C9A"/>
    <w:rsid w:val="00EA0F85"/>
    <w:rsid w:val="00EA1D67"/>
    <w:rsid w:val="00EA400C"/>
    <w:rsid w:val="00EA474F"/>
    <w:rsid w:val="00EB7CFF"/>
    <w:rsid w:val="00EE0DC2"/>
    <w:rsid w:val="00EE4A62"/>
    <w:rsid w:val="00EE57D6"/>
    <w:rsid w:val="00EF1D4E"/>
    <w:rsid w:val="00EF23FF"/>
    <w:rsid w:val="00F02954"/>
    <w:rsid w:val="00F02F9E"/>
    <w:rsid w:val="00F02FED"/>
    <w:rsid w:val="00F34B84"/>
    <w:rsid w:val="00F50575"/>
    <w:rsid w:val="00F671AE"/>
    <w:rsid w:val="00F81C28"/>
    <w:rsid w:val="00F86329"/>
    <w:rsid w:val="00FA4823"/>
    <w:rsid w:val="00FB2AA2"/>
    <w:rsid w:val="00FB36BC"/>
    <w:rsid w:val="00FB3DCE"/>
    <w:rsid w:val="00FF341C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7653A"/>
  <w15:docId w15:val="{F062374A-7EF6-492F-A251-42AACF3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5011"/>
  </w:style>
  <w:style w:type="paragraph" w:customStyle="1" w:styleId="JCARMainSourceNote">
    <w:name w:val="JCAR Main Source Note"/>
    <w:basedOn w:val="Normal"/>
    <w:rsid w:val="00145011"/>
  </w:style>
  <w:style w:type="paragraph" w:styleId="CommentText">
    <w:name w:val="annotation text"/>
    <w:basedOn w:val="Normal"/>
    <w:link w:val="CommentTextChar"/>
    <w:unhideWhenUsed/>
    <w:rsid w:val="00A16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30, 1971; amended at 3 Ill</vt:lpstr>
    </vt:vector>
  </TitlesOfParts>
  <Company>General Assembly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30, 1971; amended at 3 Ill</dc:title>
  <dc:subject/>
  <dc:creator>SchnappMA</dc:creator>
  <cp:keywords/>
  <dc:description/>
  <cp:lastModifiedBy>Shipley, Melissa A.</cp:lastModifiedBy>
  <cp:revision>119</cp:revision>
  <cp:lastPrinted>2022-05-13T17:07:00Z</cp:lastPrinted>
  <dcterms:created xsi:type="dcterms:W3CDTF">2012-06-22T06:42:00Z</dcterms:created>
  <dcterms:modified xsi:type="dcterms:W3CDTF">2024-11-26T16:40:00Z</dcterms:modified>
</cp:coreProperties>
</file>