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42" w:rsidRDefault="00B00042" w:rsidP="00B00042">
      <w:pPr>
        <w:widowControl w:val="0"/>
        <w:autoSpaceDE w:val="0"/>
        <w:autoSpaceDN w:val="0"/>
        <w:adjustRightInd w:val="0"/>
      </w:pPr>
      <w:bookmarkStart w:id="0" w:name="_GoBack"/>
      <w:bookmarkEnd w:id="0"/>
    </w:p>
    <w:p w:rsidR="00B00042" w:rsidRDefault="00B00042" w:rsidP="00B00042">
      <w:pPr>
        <w:widowControl w:val="0"/>
        <w:autoSpaceDE w:val="0"/>
        <w:autoSpaceDN w:val="0"/>
        <w:adjustRightInd w:val="0"/>
      </w:pPr>
      <w:r>
        <w:rPr>
          <w:b/>
          <w:bCs/>
        </w:rPr>
        <w:t>Section 1010.530  Circuit Breaker Registration Discount</w:t>
      </w:r>
      <w:r>
        <w:t xml:space="preserve"> </w:t>
      </w:r>
    </w:p>
    <w:p w:rsidR="00B00042" w:rsidRDefault="00B00042" w:rsidP="00B00042">
      <w:pPr>
        <w:widowControl w:val="0"/>
        <w:autoSpaceDE w:val="0"/>
        <w:autoSpaceDN w:val="0"/>
        <w:adjustRightInd w:val="0"/>
      </w:pPr>
    </w:p>
    <w:p w:rsidR="00B00042" w:rsidRDefault="00B00042" w:rsidP="00B00042">
      <w:pPr>
        <w:widowControl w:val="0"/>
        <w:autoSpaceDE w:val="0"/>
        <w:autoSpaceDN w:val="0"/>
        <w:adjustRightInd w:val="0"/>
        <w:ind w:left="1440" w:hanging="720"/>
      </w:pPr>
      <w:r>
        <w:t>a)</w:t>
      </w:r>
      <w:r>
        <w:tab/>
        <w:t xml:space="preserve">Definitions </w:t>
      </w:r>
    </w:p>
    <w:p w:rsidR="00B42150" w:rsidRDefault="00B42150" w:rsidP="00B00042">
      <w:pPr>
        <w:widowControl w:val="0"/>
        <w:autoSpaceDE w:val="0"/>
        <w:autoSpaceDN w:val="0"/>
        <w:adjustRightInd w:val="0"/>
        <w:ind w:left="1440" w:hanging="720"/>
      </w:pPr>
    </w:p>
    <w:p w:rsidR="00B00042" w:rsidRDefault="00B00042" w:rsidP="00B00042">
      <w:pPr>
        <w:widowControl w:val="0"/>
        <w:autoSpaceDE w:val="0"/>
        <w:autoSpaceDN w:val="0"/>
        <w:adjustRightInd w:val="0"/>
        <w:ind w:left="2160" w:hanging="720"/>
      </w:pPr>
      <w:r>
        <w:tab/>
        <w:t>"Circuit Breaker Law" refers to the Senior Citizens and Disabled Persons Property Tax Relief and Pharmaceutical Assistance Act, Ill</w:t>
      </w:r>
      <w:r w:rsidR="00B42150">
        <w:t>. Rev. Stat. 1985 Supp., ch. 67½</w:t>
      </w:r>
      <w:r>
        <w:t>, sec. 401 et seq., and section 3-806.3 of the Illinois Vehicle Code, Ill</w:t>
      </w:r>
      <w:r w:rsidR="00B42150">
        <w:t>. Rev. Stat. 1985 Supp., ch. 95½</w:t>
      </w:r>
      <w:r>
        <w:t xml:space="preserve">, sec. 3-806.3. </w:t>
      </w:r>
    </w:p>
    <w:p w:rsidR="00B42150" w:rsidRDefault="00B42150" w:rsidP="00B00042">
      <w:pPr>
        <w:widowControl w:val="0"/>
        <w:autoSpaceDE w:val="0"/>
        <w:autoSpaceDN w:val="0"/>
        <w:adjustRightInd w:val="0"/>
        <w:ind w:left="2160" w:hanging="720"/>
      </w:pPr>
    </w:p>
    <w:p w:rsidR="00B00042" w:rsidRDefault="00B00042" w:rsidP="00B00042">
      <w:pPr>
        <w:widowControl w:val="0"/>
        <w:autoSpaceDE w:val="0"/>
        <w:autoSpaceDN w:val="0"/>
        <w:adjustRightInd w:val="0"/>
        <w:ind w:left="2160" w:hanging="720"/>
      </w:pPr>
      <w:r>
        <w:tab/>
        <w:t xml:space="preserve">"Circuit Breaker Discount Card" means a document issued by the Secretary of State under the Circuit Breaker Law which entitles qualified claimants and their spouses to a 50% reduction in vehicle registration fees. </w:t>
      </w:r>
    </w:p>
    <w:p w:rsidR="00B42150" w:rsidRDefault="00B42150" w:rsidP="00B00042">
      <w:pPr>
        <w:widowControl w:val="0"/>
        <w:autoSpaceDE w:val="0"/>
        <w:autoSpaceDN w:val="0"/>
        <w:adjustRightInd w:val="0"/>
        <w:ind w:left="2160" w:hanging="720"/>
      </w:pPr>
    </w:p>
    <w:p w:rsidR="00B00042" w:rsidRDefault="00B00042" w:rsidP="00B00042">
      <w:pPr>
        <w:widowControl w:val="0"/>
        <w:autoSpaceDE w:val="0"/>
        <w:autoSpaceDN w:val="0"/>
        <w:adjustRightInd w:val="0"/>
        <w:ind w:left="2160" w:hanging="720"/>
      </w:pPr>
      <w:r>
        <w:tab/>
        <w:t xml:space="preserve">"Discount" means a 50% reduction in vehicle registration fees. Personalized license plates may be obtained by Circuit Breaker applicants, but the additional fees for the issuance and renewal of such personalized plates will not be reduced. </w:t>
      </w:r>
    </w:p>
    <w:p w:rsidR="00B42150" w:rsidRDefault="00B42150" w:rsidP="00B00042">
      <w:pPr>
        <w:widowControl w:val="0"/>
        <w:autoSpaceDE w:val="0"/>
        <w:autoSpaceDN w:val="0"/>
        <w:adjustRightInd w:val="0"/>
        <w:ind w:left="2160" w:hanging="720"/>
      </w:pPr>
    </w:p>
    <w:p w:rsidR="00B00042" w:rsidRDefault="00B00042" w:rsidP="00B00042">
      <w:pPr>
        <w:widowControl w:val="0"/>
        <w:autoSpaceDE w:val="0"/>
        <w:autoSpaceDN w:val="0"/>
        <w:adjustRightInd w:val="0"/>
        <w:ind w:left="1440" w:hanging="720"/>
      </w:pPr>
      <w:r>
        <w:t>b)</w:t>
      </w:r>
      <w:r>
        <w:tab/>
        <w:t xml:space="preserve">Registration Procedures </w:t>
      </w:r>
    </w:p>
    <w:p w:rsidR="00B00042" w:rsidRDefault="00B00042" w:rsidP="00B00042">
      <w:pPr>
        <w:widowControl w:val="0"/>
        <w:autoSpaceDE w:val="0"/>
        <w:autoSpaceDN w:val="0"/>
        <w:adjustRightInd w:val="0"/>
        <w:ind w:left="1440" w:hanging="720"/>
      </w:pPr>
      <w:r>
        <w:tab/>
        <w:t xml:space="preserve">Eligibility for this program shall be determined pursuant to the Circuit Breaker Law and the following rules. </w:t>
      </w:r>
    </w:p>
    <w:p w:rsidR="005071C2" w:rsidRDefault="005071C2" w:rsidP="00B00042">
      <w:pPr>
        <w:widowControl w:val="0"/>
        <w:autoSpaceDE w:val="0"/>
        <w:autoSpaceDN w:val="0"/>
        <w:adjustRightInd w:val="0"/>
        <w:ind w:left="2160" w:hanging="720"/>
      </w:pPr>
    </w:p>
    <w:p w:rsidR="00B00042" w:rsidRDefault="00B00042" w:rsidP="00B00042">
      <w:pPr>
        <w:widowControl w:val="0"/>
        <w:autoSpaceDE w:val="0"/>
        <w:autoSpaceDN w:val="0"/>
        <w:adjustRightInd w:val="0"/>
        <w:ind w:left="2160" w:hanging="720"/>
      </w:pPr>
      <w:r>
        <w:t>1)</w:t>
      </w:r>
      <w:r>
        <w:tab/>
        <w:t xml:space="preserve">Registration Procedure </w:t>
      </w:r>
    </w:p>
    <w:p w:rsidR="00B00042" w:rsidRDefault="00B00042" w:rsidP="00B00042">
      <w:pPr>
        <w:widowControl w:val="0"/>
        <w:autoSpaceDE w:val="0"/>
        <w:autoSpaceDN w:val="0"/>
        <w:adjustRightInd w:val="0"/>
        <w:ind w:left="2160" w:hanging="720"/>
      </w:pPr>
      <w:r>
        <w:tab/>
        <w:t xml:space="preserve">Applicants shall provide the following documents: </w:t>
      </w:r>
    </w:p>
    <w:p w:rsidR="005071C2" w:rsidRDefault="005071C2" w:rsidP="00B00042">
      <w:pPr>
        <w:widowControl w:val="0"/>
        <w:autoSpaceDE w:val="0"/>
        <w:autoSpaceDN w:val="0"/>
        <w:adjustRightInd w:val="0"/>
        <w:ind w:left="2880" w:hanging="720"/>
      </w:pPr>
    </w:p>
    <w:p w:rsidR="00B00042" w:rsidRDefault="00B00042" w:rsidP="00B00042">
      <w:pPr>
        <w:widowControl w:val="0"/>
        <w:autoSpaceDE w:val="0"/>
        <w:autoSpaceDN w:val="0"/>
        <w:adjustRightInd w:val="0"/>
        <w:ind w:left="2880" w:hanging="720"/>
      </w:pPr>
      <w:r>
        <w:t>A)</w:t>
      </w:r>
      <w:r>
        <w:tab/>
        <w:t xml:space="preserve">Circuit Breaker Discount Card; </w:t>
      </w:r>
    </w:p>
    <w:p w:rsidR="005071C2" w:rsidRDefault="005071C2" w:rsidP="00B00042">
      <w:pPr>
        <w:widowControl w:val="0"/>
        <w:autoSpaceDE w:val="0"/>
        <w:autoSpaceDN w:val="0"/>
        <w:adjustRightInd w:val="0"/>
        <w:ind w:left="2880" w:hanging="720"/>
      </w:pPr>
    </w:p>
    <w:p w:rsidR="00B00042" w:rsidRDefault="00B00042" w:rsidP="00B00042">
      <w:pPr>
        <w:widowControl w:val="0"/>
        <w:autoSpaceDE w:val="0"/>
        <w:autoSpaceDN w:val="0"/>
        <w:adjustRightInd w:val="0"/>
        <w:ind w:left="2880" w:hanging="720"/>
      </w:pPr>
      <w:r>
        <w:t>B)</w:t>
      </w:r>
      <w:r>
        <w:tab/>
        <w:t xml:space="preserve">Registration application; and </w:t>
      </w:r>
    </w:p>
    <w:p w:rsidR="005071C2" w:rsidRDefault="005071C2" w:rsidP="00B00042">
      <w:pPr>
        <w:widowControl w:val="0"/>
        <w:autoSpaceDE w:val="0"/>
        <w:autoSpaceDN w:val="0"/>
        <w:adjustRightInd w:val="0"/>
        <w:ind w:left="2880" w:hanging="720"/>
      </w:pPr>
    </w:p>
    <w:p w:rsidR="00B00042" w:rsidRDefault="00B00042" w:rsidP="00B00042">
      <w:pPr>
        <w:widowControl w:val="0"/>
        <w:autoSpaceDE w:val="0"/>
        <w:autoSpaceDN w:val="0"/>
        <w:adjustRightInd w:val="0"/>
        <w:ind w:left="2880" w:hanging="720"/>
      </w:pPr>
      <w:r>
        <w:t>C)</w:t>
      </w:r>
      <w:r>
        <w:tab/>
        <w:t xml:space="preserve">Payment in the amount of 50% of the appropriate registration fee. </w:t>
      </w:r>
    </w:p>
    <w:p w:rsidR="005071C2" w:rsidRDefault="005071C2" w:rsidP="00B00042">
      <w:pPr>
        <w:widowControl w:val="0"/>
        <w:autoSpaceDE w:val="0"/>
        <w:autoSpaceDN w:val="0"/>
        <w:adjustRightInd w:val="0"/>
        <w:ind w:left="2160" w:hanging="720"/>
      </w:pPr>
    </w:p>
    <w:p w:rsidR="00B00042" w:rsidRDefault="00B00042" w:rsidP="00B00042">
      <w:pPr>
        <w:widowControl w:val="0"/>
        <w:autoSpaceDE w:val="0"/>
        <w:autoSpaceDN w:val="0"/>
        <w:adjustRightInd w:val="0"/>
        <w:ind w:left="2160" w:hanging="720"/>
      </w:pPr>
      <w:r>
        <w:t>2)</w:t>
      </w:r>
      <w:r>
        <w:tab/>
        <w:t xml:space="preserve">To be eligible for the discount, the claimant or the claimant's spouse must be registered as the owner or co-owner of the vehicle. </w:t>
      </w:r>
    </w:p>
    <w:p w:rsidR="005071C2" w:rsidRDefault="005071C2" w:rsidP="00B00042">
      <w:pPr>
        <w:widowControl w:val="0"/>
        <w:autoSpaceDE w:val="0"/>
        <w:autoSpaceDN w:val="0"/>
        <w:adjustRightInd w:val="0"/>
        <w:ind w:left="2160" w:hanging="720"/>
      </w:pPr>
    </w:p>
    <w:p w:rsidR="00B00042" w:rsidRDefault="00B00042" w:rsidP="00B00042">
      <w:pPr>
        <w:widowControl w:val="0"/>
        <w:autoSpaceDE w:val="0"/>
        <w:autoSpaceDN w:val="0"/>
        <w:adjustRightInd w:val="0"/>
        <w:ind w:left="2160" w:hanging="720"/>
      </w:pPr>
      <w:r>
        <w:t>3)</w:t>
      </w:r>
      <w:r>
        <w:tab/>
        <w:t xml:space="preserve">Widows and widowers of qualified claimants under the Circuit Breaker Law shall be eligible for the registration discount provided they comply with the procedures set forth in subsection (b)(1) above and submit their social security number for verification of eligibility. </w:t>
      </w:r>
    </w:p>
    <w:p w:rsidR="005071C2" w:rsidRDefault="005071C2" w:rsidP="00B00042">
      <w:pPr>
        <w:widowControl w:val="0"/>
        <w:autoSpaceDE w:val="0"/>
        <w:autoSpaceDN w:val="0"/>
        <w:adjustRightInd w:val="0"/>
        <w:ind w:left="1440" w:hanging="720"/>
      </w:pPr>
    </w:p>
    <w:p w:rsidR="00B00042" w:rsidRDefault="00B00042" w:rsidP="00B00042">
      <w:pPr>
        <w:widowControl w:val="0"/>
        <w:autoSpaceDE w:val="0"/>
        <w:autoSpaceDN w:val="0"/>
        <w:adjustRightInd w:val="0"/>
        <w:ind w:left="1440" w:hanging="720"/>
      </w:pPr>
      <w:r>
        <w:t>c)</w:t>
      </w:r>
      <w:r>
        <w:tab/>
        <w:t xml:space="preserve">Miscellaneous </w:t>
      </w:r>
    </w:p>
    <w:p w:rsidR="005071C2" w:rsidRDefault="005071C2" w:rsidP="00B00042">
      <w:pPr>
        <w:widowControl w:val="0"/>
        <w:autoSpaceDE w:val="0"/>
        <w:autoSpaceDN w:val="0"/>
        <w:adjustRightInd w:val="0"/>
        <w:ind w:left="2160" w:hanging="720"/>
      </w:pPr>
    </w:p>
    <w:p w:rsidR="00B00042" w:rsidRDefault="00B00042" w:rsidP="00B00042">
      <w:pPr>
        <w:widowControl w:val="0"/>
        <w:autoSpaceDE w:val="0"/>
        <w:autoSpaceDN w:val="0"/>
        <w:adjustRightInd w:val="0"/>
        <w:ind w:left="2160" w:hanging="720"/>
      </w:pPr>
      <w:r>
        <w:t>1)</w:t>
      </w:r>
      <w:r>
        <w:tab/>
        <w:t xml:space="preserve">Individuals who lose or fail to receive their Circuit Breaker Discount Card shall include the social security number of the claimant or spouse at the time of application.  The Secretary of State's personnel shall verify that the applicant is entitled to the discount by checking the Circuit Breaker Discount file. </w:t>
      </w:r>
    </w:p>
    <w:p w:rsidR="005071C2" w:rsidRDefault="005071C2" w:rsidP="00B00042">
      <w:pPr>
        <w:widowControl w:val="0"/>
        <w:autoSpaceDE w:val="0"/>
        <w:autoSpaceDN w:val="0"/>
        <w:adjustRightInd w:val="0"/>
        <w:ind w:left="2160" w:hanging="720"/>
      </w:pPr>
    </w:p>
    <w:p w:rsidR="00B00042" w:rsidRDefault="00B00042" w:rsidP="00B00042">
      <w:pPr>
        <w:widowControl w:val="0"/>
        <w:autoSpaceDE w:val="0"/>
        <w:autoSpaceDN w:val="0"/>
        <w:adjustRightInd w:val="0"/>
        <w:ind w:left="2160" w:hanging="720"/>
      </w:pPr>
      <w:r>
        <w:t>2)</w:t>
      </w:r>
      <w:r>
        <w:tab/>
        <w:t xml:space="preserve">The Secretary of State annually shall issue the Circuit Breaker Discount Card by February 1 based on information supplied by the Department of Revenue. </w:t>
      </w:r>
    </w:p>
    <w:p w:rsidR="00B00042" w:rsidRDefault="00B00042" w:rsidP="00B00042">
      <w:pPr>
        <w:widowControl w:val="0"/>
        <w:autoSpaceDE w:val="0"/>
        <w:autoSpaceDN w:val="0"/>
        <w:adjustRightInd w:val="0"/>
        <w:ind w:left="2160" w:hanging="720"/>
      </w:pPr>
    </w:p>
    <w:p w:rsidR="00B00042" w:rsidRDefault="00B00042" w:rsidP="00B00042">
      <w:pPr>
        <w:widowControl w:val="0"/>
        <w:autoSpaceDE w:val="0"/>
        <w:autoSpaceDN w:val="0"/>
        <w:adjustRightInd w:val="0"/>
        <w:ind w:left="1440" w:hanging="720"/>
      </w:pPr>
      <w:r>
        <w:t xml:space="preserve">(Source:  Added at 9 Ill. Reg. 12863, effective August 2, 1985) </w:t>
      </w:r>
    </w:p>
    <w:sectPr w:rsidR="00B00042" w:rsidSect="00B000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0042"/>
    <w:rsid w:val="00110B27"/>
    <w:rsid w:val="005071C2"/>
    <w:rsid w:val="006514E0"/>
    <w:rsid w:val="00940004"/>
    <w:rsid w:val="00950EDE"/>
    <w:rsid w:val="00B00042"/>
    <w:rsid w:val="00B4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