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A1" w:rsidRDefault="009451A1" w:rsidP="009451A1">
      <w:pPr>
        <w:widowControl w:val="0"/>
        <w:autoSpaceDE w:val="0"/>
        <w:autoSpaceDN w:val="0"/>
        <w:adjustRightInd w:val="0"/>
      </w:pPr>
    </w:p>
    <w:p w:rsidR="009451A1" w:rsidRDefault="009451A1" w:rsidP="009451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1002.10  Applicability</w:t>
      </w:r>
      <w:r>
        <w:t xml:space="preserve"> </w:t>
      </w:r>
    </w:p>
    <w:p w:rsidR="009451A1" w:rsidRDefault="009451A1" w:rsidP="009451A1">
      <w:pPr>
        <w:widowControl w:val="0"/>
        <w:autoSpaceDE w:val="0"/>
        <w:autoSpaceDN w:val="0"/>
        <w:adjustRightInd w:val="0"/>
      </w:pPr>
    </w:p>
    <w:p w:rsidR="009451A1" w:rsidRDefault="00351C24" w:rsidP="009451A1">
      <w:pPr>
        <w:widowControl w:val="0"/>
        <w:autoSpaceDE w:val="0"/>
        <w:autoSpaceDN w:val="0"/>
        <w:adjustRightInd w:val="0"/>
      </w:pPr>
      <w:r>
        <w:t>This Part applies</w:t>
      </w:r>
      <w:r w:rsidR="009451A1">
        <w:t xml:space="preserve"> to the sale and dissemination of information contained in the Office of the Secretary of State</w:t>
      </w:r>
      <w:r>
        <w:t xml:space="preserve"> that</w:t>
      </w:r>
      <w:r w:rsidR="009451A1">
        <w:t xml:space="preserve"> has been collected pursuant to the Illinois Vehicle Code [625 ILCS 5] for the issuance of </w:t>
      </w:r>
      <w:r>
        <w:t>driver's</w:t>
      </w:r>
      <w:r w:rsidR="009451A1">
        <w:t xml:space="preserve"> licenses, vehicle titles, and vehicle registrations</w:t>
      </w:r>
      <w:r w:rsidR="00912D26">
        <w:t xml:space="preserve"> and pursuant to the Illinois Identification Card Act [15 ILCS 335] for the issuance of identification cards</w:t>
      </w:r>
      <w:r w:rsidR="009451A1">
        <w:t xml:space="preserve">.  </w:t>
      </w:r>
      <w:r w:rsidR="00891D51" w:rsidRPr="00575477">
        <w:rPr>
          <w:color w:val="000000"/>
        </w:rPr>
        <w:t>This Part also applies to the dissemination of organ and tissue donor registry information that has been collected pursuant to the Anatomical Gift Act [755 ILCS 50] for the purpose of determining whether a potential organ and tissue donor is included in the First Person Consent organ and tissue donor registry.</w:t>
      </w:r>
      <w:r w:rsidR="009451A1">
        <w:t xml:space="preserve">  Personally </w:t>
      </w:r>
      <w:r w:rsidR="00D950E3">
        <w:t>identifying</w:t>
      </w:r>
      <w:r w:rsidR="009451A1">
        <w:t xml:space="preserve"> information shall not be released to requestors unless otherwise permitted by statute or this Part. </w:t>
      </w:r>
    </w:p>
    <w:p w:rsidR="009451A1" w:rsidRDefault="009451A1" w:rsidP="009451A1">
      <w:pPr>
        <w:widowControl w:val="0"/>
        <w:autoSpaceDE w:val="0"/>
        <w:autoSpaceDN w:val="0"/>
        <w:adjustRightInd w:val="0"/>
      </w:pPr>
    </w:p>
    <w:p w:rsidR="00912D26" w:rsidRPr="00D55B37" w:rsidRDefault="004878D1">
      <w:pPr>
        <w:pStyle w:val="JCARSourceNote"/>
        <w:ind w:left="720"/>
      </w:pPr>
      <w:r>
        <w:t>(Source:  Amended at 45</w:t>
      </w:r>
      <w:r w:rsidR="006939DB">
        <w:t xml:space="preserve"> Ill. Reg. </w:t>
      </w:r>
      <w:r w:rsidR="009E04AD">
        <w:t>718</w:t>
      </w:r>
      <w:r w:rsidR="006939DB">
        <w:t xml:space="preserve">, effective </w:t>
      </w:r>
      <w:bookmarkStart w:id="0" w:name="_GoBack"/>
      <w:r w:rsidR="009E04AD">
        <w:t>December 23, 2020</w:t>
      </w:r>
      <w:bookmarkEnd w:id="0"/>
      <w:r w:rsidR="006939DB">
        <w:t>)</w:t>
      </w:r>
    </w:p>
    <w:sectPr w:rsidR="00912D26" w:rsidRPr="00D55B37" w:rsidSect="009451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1A1"/>
    <w:rsid w:val="0014176B"/>
    <w:rsid w:val="001A0936"/>
    <w:rsid w:val="00351C24"/>
    <w:rsid w:val="00417A9D"/>
    <w:rsid w:val="004878D1"/>
    <w:rsid w:val="004E5E19"/>
    <w:rsid w:val="006514E0"/>
    <w:rsid w:val="006871D1"/>
    <w:rsid w:val="006939DB"/>
    <w:rsid w:val="00891D51"/>
    <w:rsid w:val="00912D26"/>
    <w:rsid w:val="009451A1"/>
    <w:rsid w:val="009A3D4A"/>
    <w:rsid w:val="009E04AD"/>
    <w:rsid w:val="00AC752D"/>
    <w:rsid w:val="00D950E3"/>
    <w:rsid w:val="00F5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75B34E-2F57-4CED-9D02-3952852A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1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1002</vt:lpstr>
    </vt:vector>
  </TitlesOfParts>
  <Company>State of Illinois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1002</dc:title>
  <dc:subject/>
  <dc:creator>Illinois General Assembly</dc:creator>
  <cp:keywords/>
  <dc:description/>
  <cp:lastModifiedBy>Lane, Arlene L.</cp:lastModifiedBy>
  <cp:revision>3</cp:revision>
  <dcterms:created xsi:type="dcterms:W3CDTF">2020-12-30T15:53:00Z</dcterms:created>
  <dcterms:modified xsi:type="dcterms:W3CDTF">2021-01-04T19:05:00Z</dcterms:modified>
</cp:coreProperties>
</file>