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FB" w:rsidRDefault="00061AFB" w:rsidP="000C77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97C28" w:rsidRDefault="00A97C28" w:rsidP="000C77A5">
      <w:pPr>
        <w:widowControl w:val="0"/>
        <w:autoSpaceDE w:val="0"/>
        <w:autoSpaceDN w:val="0"/>
        <w:adjustRightInd w:val="0"/>
        <w:jc w:val="center"/>
      </w:pPr>
      <w:r>
        <w:t>SUBPART A:  FORMAL ADMINISTRATIVE HEARINGS</w:t>
      </w:r>
    </w:p>
    <w:sectPr w:rsidR="00A97C28" w:rsidSect="000C77A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C28"/>
    <w:rsid w:val="00061AFB"/>
    <w:rsid w:val="000C77A5"/>
    <w:rsid w:val="00A97C28"/>
    <w:rsid w:val="00AB1C92"/>
    <w:rsid w:val="00D5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FORMAL ADMINISTRATIVE HEARINGS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FORMAL ADMINISTRATIVE HEARINGS</dc:title>
  <dc:subject/>
  <dc:creator>ThomasVD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