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2A71" w14:textId="77777777" w:rsidR="00B71497" w:rsidRDefault="00B71497" w:rsidP="00B71497">
      <w:pPr>
        <w:widowControl w:val="0"/>
        <w:autoSpaceDE w:val="0"/>
        <w:autoSpaceDN w:val="0"/>
        <w:adjustRightInd w:val="0"/>
      </w:pPr>
    </w:p>
    <w:p w14:paraId="250C0DF7" w14:textId="2D37D224" w:rsidR="00D7082D" w:rsidRDefault="00B71497">
      <w:pPr>
        <w:pStyle w:val="JCARMainSourceNote"/>
      </w:pPr>
      <w:r>
        <w:t>SOURCE:  Filed and effective December 15, 1970; amended at 6 Ill. Reg. 2239, effective February 1, 1982; emergency amendment at 6 Ill. Reg. 7152, effective May 28, 1982, for a maximum of 150 days; amended at 6 Ill. Reg. 11067, effective August 26, 1982; codified at 6 Ill. Reg. 12674; amendment at 6 Ill. Reg. 15040, effective December 1, 1982; amended at 7 Ill. Reg. 13677, effective October 14, 1983; amended at 8 Ill. Reg. 5353, effective April 6, 1984; amended at 9 Ill. Reg. 2326, effective February 1, 1985; amended at 13 Ill. Reg. 5185, effective April 1, 1989; amended at 13 Ill. Reg. 11844, effective July 1, 1989; emergency amendment at 24 Ill. Reg. 1681, effective January 14, 2000, for a maximum of 150 days; amended at 24 Ill. Reg. 6950, effective April 24, 2000; emergency amendment at 25 Ill. Reg. 9376, effective July 1, 2001, for maximum of 150 days; emergency expired November 27, 2001; amended at 26 Ill. Reg. 12040, effective July 19, 2002; amended at 29 Ill. Reg. 1960, effective January 20, 2005</w:t>
      </w:r>
      <w:r w:rsidR="00A733E9">
        <w:t xml:space="preserve">; amended at 34 Ill. Reg. </w:t>
      </w:r>
      <w:r w:rsidR="00ED532A">
        <w:t>2755</w:t>
      </w:r>
      <w:r w:rsidR="00A733E9">
        <w:t xml:space="preserve">, effective </w:t>
      </w:r>
      <w:r w:rsidR="00ED532A">
        <w:t>February 2, 2010</w:t>
      </w:r>
      <w:r w:rsidR="00D7082D">
        <w:t>; amended at 3</w:t>
      </w:r>
      <w:r w:rsidR="000B68C6">
        <w:t>7</w:t>
      </w:r>
      <w:r w:rsidR="00D7082D">
        <w:t xml:space="preserve"> Ill. Reg. </w:t>
      </w:r>
      <w:r w:rsidR="0007474E">
        <w:t>1254</w:t>
      </w:r>
      <w:r w:rsidR="00D7082D">
        <w:t xml:space="preserve">, effective </w:t>
      </w:r>
      <w:r w:rsidR="0007474E">
        <w:t>January 17, 2013</w:t>
      </w:r>
      <w:r w:rsidR="00EC20F6">
        <w:t xml:space="preserve">; amended at 39 Ill. Reg. </w:t>
      </w:r>
      <w:r w:rsidR="00AC36E8">
        <w:t>14198</w:t>
      </w:r>
      <w:r w:rsidR="00EC20F6">
        <w:t xml:space="preserve">, effective </w:t>
      </w:r>
      <w:r w:rsidR="00AC36E8">
        <w:t>October 19, 2015</w:t>
      </w:r>
      <w:r w:rsidR="001C41A6" w:rsidRPr="009F5536">
        <w:t>; amended at 4</w:t>
      </w:r>
      <w:r w:rsidR="001C41A6">
        <w:t>7</w:t>
      </w:r>
      <w:r w:rsidR="001C41A6" w:rsidRPr="009F5536">
        <w:t xml:space="preserve"> Ill. Reg. </w:t>
      </w:r>
      <w:r w:rsidR="0066087D">
        <w:t>11475</w:t>
      </w:r>
      <w:r w:rsidR="001C41A6" w:rsidRPr="009F5536">
        <w:t xml:space="preserve">, effective </w:t>
      </w:r>
      <w:r w:rsidR="0066087D">
        <w:t>July 13, 2023</w:t>
      </w:r>
      <w:r w:rsidR="00D7082D">
        <w:t>.</w:t>
      </w:r>
    </w:p>
    <w:sectPr w:rsidR="00D7082D" w:rsidSect="007067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67FD"/>
    <w:rsid w:val="0007474E"/>
    <w:rsid w:val="000B68C6"/>
    <w:rsid w:val="000C0EF4"/>
    <w:rsid w:val="001C41A6"/>
    <w:rsid w:val="002354C3"/>
    <w:rsid w:val="004739B4"/>
    <w:rsid w:val="00543A96"/>
    <w:rsid w:val="00612A3C"/>
    <w:rsid w:val="006514E0"/>
    <w:rsid w:val="0066087D"/>
    <w:rsid w:val="006B2819"/>
    <w:rsid w:val="007067FD"/>
    <w:rsid w:val="008543C1"/>
    <w:rsid w:val="00A07200"/>
    <w:rsid w:val="00A733E9"/>
    <w:rsid w:val="00AC36E8"/>
    <w:rsid w:val="00AD350C"/>
    <w:rsid w:val="00B71497"/>
    <w:rsid w:val="00D25A09"/>
    <w:rsid w:val="00D7082D"/>
    <w:rsid w:val="00EC20F6"/>
    <w:rsid w:val="00ED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B66369"/>
  <w15:docId w15:val="{FA078746-9E67-44C8-8C2F-5A82EA90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14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25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4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December 15, 1970; amended at 6 Ill</vt:lpstr>
    </vt:vector>
  </TitlesOfParts>
  <Company>General Assembly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December 15, 1970; amended at 6 Ill</dc:title>
  <dc:subject/>
  <dc:creator>Illinois General Assembly</dc:creator>
  <cp:keywords/>
  <dc:description/>
  <cp:lastModifiedBy>Shipley, Melissa A.</cp:lastModifiedBy>
  <cp:revision>11</cp:revision>
  <dcterms:created xsi:type="dcterms:W3CDTF">2012-06-21T23:52:00Z</dcterms:created>
  <dcterms:modified xsi:type="dcterms:W3CDTF">2023-07-27T19:59:00Z</dcterms:modified>
</cp:coreProperties>
</file>