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1B7" w:rsidRDefault="00C941B7" w:rsidP="00C941B7">
      <w:pPr>
        <w:widowControl w:val="0"/>
        <w:autoSpaceDE w:val="0"/>
        <w:autoSpaceDN w:val="0"/>
        <w:adjustRightInd w:val="0"/>
      </w:pPr>
      <w:bookmarkStart w:id="0" w:name="_GoBack"/>
      <w:bookmarkEnd w:id="0"/>
    </w:p>
    <w:p w:rsidR="00C941B7" w:rsidRDefault="00C941B7" w:rsidP="00C941B7">
      <w:pPr>
        <w:widowControl w:val="0"/>
        <w:autoSpaceDE w:val="0"/>
        <w:autoSpaceDN w:val="0"/>
        <w:adjustRightInd w:val="0"/>
      </w:pPr>
      <w:r>
        <w:rPr>
          <w:b/>
          <w:bCs/>
        </w:rPr>
        <w:t>Section 800.460  Amendments to a Contract</w:t>
      </w:r>
      <w:r>
        <w:t xml:space="preserve"> </w:t>
      </w:r>
    </w:p>
    <w:p w:rsidR="00C941B7" w:rsidRDefault="00C941B7" w:rsidP="00C941B7">
      <w:pPr>
        <w:widowControl w:val="0"/>
        <w:autoSpaceDE w:val="0"/>
        <w:autoSpaceDN w:val="0"/>
        <w:adjustRightInd w:val="0"/>
      </w:pPr>
    </w:p>
    <w:p w:rsidR="00C941B7" w:rsidRDefault="00C941B7" w:rsidP="00C941B7">
      <w:pPr>
        <w:widowControl w:val="0"/>
        <w:autoSpaceDE w:val="0"/>
        <w:autoSpaceDN w:val="0"/>
        <w:adjustRightInd w:val="0"/>
        <w:ind w:left="1440" w:hanging="720"/>
      </w:pPr>
      <w:r>
        <w:t>a)</w:t>
      </w:r>
      <w:r>
        <w:tab/>
        <w:t xml:space="preserve">Amendments to loan or grant contracts are considered in three instances:   </w:t>
      </w:r>
    </w:p>
    <w:p w:rsidR="009744D8" w:rsidRDefault="009744D8" w:rsidP="00C941B7">
      <w:pPr>
        <w:widowControl w:val="0"/>
        <w:autoSpaceDE w:val="0"/>
        <w:autoSpaceDN w:val="0"/>
        <w:adjustRightInd w:val="0"/>
        <w:ind w:left="2160" w:hanging="720"/>
      </w:pPr>
    </w:p>
    <w:p w:rsidR="00C941B7" w:rsidRDefault="00C941B7" w:rsidP="00C941B7">
      <w:pPr>
        <w:widowControl w:val="0"/>
        <w:autoSpaceDE w:val="0"/>
        <w:autoSpaceDN w:val="0"/>
        <w:adjustRightInd w:val="0"/>
        <w:ind w:left="2160" w:hanging="720"/>
      </w:pPr>
      <w:r>
        <w:t>1)</w:t>
      </w:r>
      <w:r>
        <w:tab/>
        <w:t xml:space="preserve">when the Department and the recipient determine, through a field inspection by their engineer(s), that the construction or rehabilitation to be performed under an agreement exceeds that which is necessary to achieve the benefits of the project; </w:t>
      </w:r>
    </w:p>
    <w:p w:rsidR="009744D8" w:rsidRDefault="009744D8" w:rsidP="00C941B7">
      <w:pPr>
        <w:widowControl w:val="0"/>
        <w:autoSpaceDE w:val="0"/>
        <w:autoSpaceDN w:val="0"/>
        <w:adjustRightInd w:val="0"/>
        <w:ind w:left="2160" w:hanging="720"/>
      </w:pPr>
    </w:p>
    <w:p w:rsidR="00C941B7" w:rsidRDefault="00C941B7" w:rsidP="00C941B7">
      <w:pPr>
        <w:widowControl w:val="0"/>
        <w:autoSpaceDE w:val="0"/>
        <w:autoSpaceDN w:val="0"/>
        <w:adjustRightInd w:val="0"/>
        <w:ind w:left="2160" w:hanging="720"/>
      </w:pPr>
      <w:r>
        <w:t>2)</w:t>
      </w:r>
      <w:r>
        <w:tab/>
        <w:t xml:space="preserve">when the Department and the recipient find that construction or rehabilitation fails to meet that which is required to achieve the project benefits; or </w:t>
      </w:r>
    </w:p>
    <w:p w:rsidR="009744D8" w:rsidRDefault="009744D8" w:rsidP="00C941B7">
      <w:pPr>
        <w:widowControl w:val="0"/>
        <w:autoSpaceDE w:val="0"/>
        <w:autoSpaceDN w:val="0"/>
        <w:adjustRightInd w:val="0"/>
        <w:ind w:left="2160" w:hanging="720"/>
      </w:pPr>
    </w:p>
    <w:p w:rsidR="00C941B7" w:rsidRDefault="00C941B7" w:rsidP="00C941B7">
      <w:pPr>
        <w:widowControl w:val="0"/>
        <w:autoSpaceDE w:val="0"/>
        <w:autoSpaceDN w:val="0"/>
        <w:adjustRightInd w:val="0"/>
        <w:ind w:left="2160" w:hanging="720"/>
      </w:pPr>
      <w:r>
        <w:t>3)</w:t>
      </w:r>
      <w:r>
        <w:tab/>
        <w:t xml:space="preserve">when the Department and the recipient find that alterations and technical adjustments to the terms and conditions of an agreement would mutually benefit the signatories to the agreement and would not jeopardize the benefits underlying the project. </w:t>
      </w:r>
    </w:p>
    <w:p w:rsidR="009744D8" w:rsidRDefault="009744D8" w:rsidP="00C941B7">
      <w:pPr>
        <w:widowControl w:val="0"/>
        <w:autoSpaceDE w:val="0"/>
        <w:autoSpaceDN w:val="0"/>
        <w:adjustRightInd w:val="0"/>
        <w:ind w:left="1440" w:hanging="720"/>
      </w:pPr>
    </w:p>
    <w:p w:rsidR="00C941B7" w:rsidRDefault="00C941B7" w:rsidP="00C941B7">
      <w:pPr>
        <w:widowControl w:val="0"/>
        <w:autoSpaceDE w:val="0"/>
        <w:autoSpaceDN w:val="0"/>
        <w:adjustRightInd w:val="0"/>
        <w:ind w:left="1440" w:hanging="720"/>
      </w:pPr>
      <w:r>
        <w:t>b)</w:t>
      </w:r>
      <w:r>
        <w:tab/>
        <w:t xml:space="preserve">The amendment will detail the precise terms and conditions and/or engineering alterations which will be necessary. </w:t>
      </w:r>
    </w:p>
    <w:sectPr w:rsidR="00C941B7" w:rsidSect="00C941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41B7"/>
    <w:rsid w:val="001B5478"/>
    <w:rsid w:val="006514E0"/>
    <w:rsid w:val="009744D8"/>
    <w:rsid w:val="00AA6E7E"/>
    <w:rsid w:val="00C941B7"/>
    <w:rsid w:val="00CF2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