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FA6" w:rsidRDefault="00D71FA6" w:rsidP="00D71F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1FA6" w:rsidRDefault="00D71FA6" w:rsidP="00D71FA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653.120  </w:t>
      </w:r>
      <w:r w:rsidR="004A03DB">
        <w:rPr>
          <w:b/>
          <w:bCs/>
        </w:rPr>
        <w:t xml:space="preserve">Application </w:t>
      </w:r>
      <w:r>
        <w:rPr>
          <w:b/>
          <w:bCs/>
        </w:rPr>
        <w:t>Filing Deadline</w:t>
      </w:r>
      <w:r>
        <w:t xml:space="preserve"> </w:t>
      </w:r>
    </w:p>
    <w:p w:rsidR="00D71FA6" w:rsidRDefault="00D71FA6" w:rsidP="00D71FA6">
      <w:pPr>
        <w:widowControl w:val="0"/>
        <w:autoSpaceDE w:val="0"/>
        <w:autoSpaceDN w:val="0"/>
        <w:adjustRightInd w:val="0"/>
      </w:pPr>
    </w:p>
    <w:p w:rsidR="00D71FA6" w:rsidRDefault="00D71FA6" w:rsidP="00D71FA6">
      <w:pPr>
        <w:widowControl w:val="0"/>
        <w:autoSpaceDE w:val="0"/>
        <w:autoSpaceDN w:val="0"/>
        <w:adjustRightInd w:val="0"/>
      </w:pPr>
      <w:r>
        <w:t xml:space="preserve">Grant applications shall be submitted to the Department </w:t>
      </w:r>
      <w:r w:rsidR="004A03DB">
        <w:t>no</w:t>
      </w:r>
      <w:r>
        <w:t xml:space="preserve"> later than April 1 prior to the fiscal year for which operating assistance is requested. </w:t>
      </w:r>
      <w:r w:rsidR="004A03DB">
        <w:t>(See Section 2-5 of the Act.)</w:t>
      </w:r>
    </w:p>
    <w:p w:rsidR="004A03DB" w:rsidRDefault="004A03DB" w:rsidP="00D71FA6">
      <w:pPr>
        <w:widowControl w:val="0"/>
        <w:autoSpaceDE w:val="0"/>
        <w:autoSpaceDN w:val="0"/>
        <w:adjustRightInd w:val="0"/>
      </w:pPr>
    </w:p>
    <w:p w:rsidR="004A03DB" w:rsidRPr="00D55B37" w:rsidRDefault="004A03D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6C30A1">
        <w:t>13142</w:t>
      </w:r>
      <w:r w:rsidRPr="00D55B37">
        <w:t xml:space="preserve">, effective </w:t>
      </w:r>
      <w:r w:rsidR="006C30A1">
        <w:t>August 24, 2010</w:t>
      </w:r>
      <w:r w:rsidRPr="00D55B37">
        <w:t>)</w:t>
      </w:r>
    </w:p>
    <w:sectPr w:rsidR="004A03DB" w:rsidRPr="00D55B37" w:rsidSect="00D71F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1FA6"/>
    <w:rsid w:val="003F47D8"/>
    <w:rsid w:val="00415354"/>
    <w:rsid w:val="004A03DB"/>
    <w:rsid w:val="006514E0"/>
    <w:rsid w:val="0065354B"/>
    <w:rsid w:val="006C30A1"/>
    <w:rsid w:val="009432A5"/>
    <w:rsid w:val="00D7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A0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A0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653</vt:lpstr>
    </vt:vector>
  </TitlesOfParts>
  <Company>State of Illinois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653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