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D3D71" w:rsidRDefault="000174EB" w:rsidP="00ED3D71"/>
    <w:p w:rsidR="00ED3D71" w:rsidRPr="00ED3D71" w:rsidRDefault="00933012" w:rsidP="00ED3D71">
      <w:pPr>
        <w:rPr>
          <w:b/>
        </w:rPr>
      </w:pPr>
      <w:r>
        <w:rPr>
          <w:b/>
        </w:rPr>
        <w:t xml:space="preserve">Section </w:t>
      </w:r>
      <w:r w:rsidR="00ED3D71" w:rsidRPr="00ED3D71">
        <w:rPr>
          <w:b/>
        </w:rPr>
        <w:t>600.10  Definitions</w:t>
      </w:r>
    </w:p>
    <w:p w:rsidR="00ED3D71" w:rsidRPr="00ED3D71" w:rsidRDefault="00ED3D71" w:rsidP="00ED3D71"/>
    <w:p w:rsidR="00ED3D71" w:rsidRPr="00ED3D71" w:rsidRDefault="00ED3D71" w:rsidP="00ED3D71">
      <w:r w:rsidRPr="00ED3D71">
        <w:t xml:space="preserve">For purposes of this Part, the words, terms, and phrases listed shall have the meanings ascribed to them as follows: 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Applicant</w:t>
      </w:r>
      <w:r>
        <w:t>"</w:t>
      </w:r>
      <w:r w:rsidRPr="00ED3D71">
        <w:t xml:space="preserve"> means the public port district </w:t>
      </w:r>
      <w:r w:rsidR="00531337">
        <w:t>that</w:t>
      </w:r>
      <w:r w:rsidRPr="00ED3D71">
        <w:t xml:space="preserve"> seeks financial assistance under this Program.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Appropriation</w:t>
      </w:r>
      <w:r>
        <w:t>"</w:t>
      </w:r>
      <w:r w:rsidRPr="00ED3D71">
        <w:t xml:space="preserve"> means the legislated spending authority.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Award</w:t>
      </w:r>
      <w:r>
        <w:t>"</w:t>
      </w:r>
      <w:r w:rsidRPr="00ED3D71">
        <w:t xml:space="preserve"> means financial assistance that provides support or stimulation to accomplish a public purpose.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Catalog of State Financial Assistance</w:t>
      </w:r>
      <w:r>
        <w:t>"</w:t>
      </w:r>
      <w:r w:rsidRPr="00ED3D71">
        <w:t xml:space="preserve"> or </w:t>
      </w:r>
      <w:r>
        <w:t>"</w:t>
      </w:r>
      <w:r w:rsidRPr="00ED3D71">
        <w:t>CSFA</w:t>
      </w:r>
      <w:r>
        <w:t>"</w:t>
      </w:r>
      <w:r w:rsidRPr="00ED3D71">
        <w:t xml:space="preserve"> means the single, authoritative, Statewide, comprehensive source document of State financial assistance program information maintained by the Governor</w:t>
      </w:r>
      <w:r>
        <w:t>'</w:t>
      </w:r>
      <w:r w:rsidRPr="00ED3D71">
        <w:t xml:space="preserve">s Office of Management and Budget </w:t>
      </w:r>
      <w:r w:rsidR="00531337">
        <w:t xml:space="preserve">and </w:t>
      </w:r>
      <w:r w:rsidRPr="00ED3D71">
        <w:t xml:space="preserve">available at http://grants.illinois.gov. 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Department</w:t>
      </w:r>
      <w:r>
        <w:t>"</w:t>
      </w:r>
      <w:r w:rsidRPr="00ED3D71">
        <w:t xml:space="preserve"> means the Illinois Department of Transportation.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DCEO</w:t>
      </w:r>
      <w:r>
        <w:t>"</w:t>
      </w:r>
      <w:r w:rsidRPr="00ED3D71">
        <w:t xml:space="preserve"> means the Illinois Department of Commerce and Economic Opportunity.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 xml:space="preserve">Economically </w:t>
      </w:r>
      <w:r w:rsidR="00531337">
        <w:t>D</w:t>
      </w:r>
      <w:r w:rsidRPr="00ED3D71">
        <w:t>istressed</w:t>
      </w:r>
      <w:r w:rsidR="00870AAA">
        <w:t xml:space="preserve"> Port</w:t>
      </w:r>
      <w:r>
        <w:t>"</w:t>
      </w:r>
      <w:r w:rsidRPr="00ED3D71">
        <w:t xml:space="preserve"> means a port district whose boundaries include, at time of application, both an environmental justice area and an opportunity zone as declared by the Illinois Environmental Protection Agency and </w:t>
      </w:r>
      <w:r w:rsidR="00531337">
        <w:t>DCEO</w:t>
      </w:r>
      <w:r w:rsidRPr="00ED3D71">
        <w:t xml:space="preserve">, respectively. 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GATA</w:t>
      </w:r>
      <w:r>
        <w:t>"</w:t>
      </w:r>
      <w:r w:rsidRPr="00ED3D71">
        <w:t xml:space="preserve"> means the Grant Accountability </w:t>
      </w:r>
      <w:r w:rsidR="00870AAA">
        <w:t xml:space="preserve">and Transparency </w:t>
      </w:r>
      <w:r w:rsidRPr="00ED3D71">
        <w:t xml:space="preserve">Act </w:t>
      </w:r>
      <w:r>
        <w:t>[</w:t>
      </w:r>
      <w:r w:rsidRPr="00ED3D71">
        <w:t>30 ILCS 708</w:t>
      </w:r>
      <w:r>
        <w:t>]</w:t>
      </w:r>
      <w:r w:rsidRPr="00ED3D71">
        <w:t>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GATU</w:t>
      </w:r>
      <w:r>
        <w:t>"</w:t>
      </w:r>
      <w:r w:rsidRPr="00ED3D71">
        <w:t xml:space="preserve"> means the Grant Accountability and Transparency Unit within the Illinois Governor</w:t>
      </w:r>
      <w:r>
        <w:t>'</w:t>
      </w:r>
      <w:r w:rsidRPr="00ED3D71">
        <w:t>s Office of Management and Budget.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Notice of Funding Opportunity</w:t>
      </w:r>
      <w:r>
        <w:t>"</w:t>
      </w:r>
      <w:r w:rsidRPr="00ED3D71">
        <w:t xml:space="preserve"> or </w:t>
      </w:r>
      <w:r>
        <w:t>"</w:t>
      </w:r>
      <w:r w:rsidRPr="00ED3D71">
        <w:t>NOFO</w:t>
      </w:r>
      <w:r>
        <w:t>"</w:t>
      </w:r>
      <w:r w:rsidRPr="00ED3D71">
        <w:t xml:space="preserve"> means the Department</w:t>
      </w:r>
      <w:r>
        <w:t>'</w:t>
      </w:r>
      <w:r w:rsidRPr="00ED3D71">
        <w:t>s formally issued announcement of the availability of State, federal, or federal pass-through funding through one of its financial assistance programs.  The announcement provides eligibility and evaluation criteria, funding preferences/priorities, the submission deadline, and information on how to obtain an application for the funding opportunity.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Program</w:t>
      </w:r>
      <w:r>
        <w:t>"</w:t>
      </w:r>
      <w:r w:rsidRPr="00ED3D71">
        <w:t xml:space="preserve"> means the Port Facilities Capital Investment Grant Program.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Project</w:t>
      </w:r>
      <w:r>
        <w:t>"</w:t>
      </w:r>
      <w:r w:rsidRPr="00ED3D71">
        <w:t xml:space="preserve"> means the infrastructure improvement project for which the applicant seeks financial assistance.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lastRenderedPageBreak/>
        <w:t>"</w:t>
      </w:r>
      <w:r w:rsidRPr="00ED3D71">
        <w:t>Public Port District</w:t>
      </w:r>
      <w:r>
        <w:t>"</w:t>
      </w:r>
      <w:r w:rsidRPr="00ED3D71">
        <w:t xml:space="preserve"> means a </w:t>
      </w:r>
      <w:r w:rsidR="00870AAA">
        <w:t>port</w:t>
      </w:r>
      <w:r w:rsidRPr="00ED3D71">
        <w:t xml:space="preserve"> district</w:t>
      </w:r>
      <w:r w:rsidR="00870AAA">
        <w:t>,</w:t>
      </w:r>
      <w:r w:rsidRPr="00ED3D71">
        <w:t xml:space="preserve"> </w:t>
      </w:r>
      <w:r w:rsidR="00870AAA">
        <w:t>formed</w:t>
      </w:r>
      <w:r w:rsidR="00531337">
        <w:t xml:space="preserve"> by </w:t>
      </w:r>
      <w:r w:rsidR="00870AAA">
        <w:t>the Illinois General Assembly under Chapter 70 of the Illinois Compiled Statutes [70 ILCS 1801</w:t>
      </w:r>
      <w:r w:rsidR="001A0FB0">
        <w:t xml:space="preserve"> through </w:t>
      </w:r>
      <w:bookmarkStart w:id="0" w:name="_GoBack"/>
      <w:bookmarkEnd w:id="0"/>
      <w:r w:rsidR="00870AAA">
        <w:t>1870]</w:t>
      </w:r>
      <w:r w:rsidR="001A0FB0">
        <w:t>,</w:t>
      </w:r>
      <w:r w:rsidR="00870AAA">
        <w:t xml:space="preserve"> that operates </w:t>
      </w:r>
      <w:r w:rsidRPr="00ED3D71">
        <w:t xml:space="preserve">ports and other transportation infrastructure. </w:t>
      </w:r>
    </w:p>
    <w:p w:rsidR="00ED3D71" w:rsidRPr="00ED3D71" w:rsidRDefault="00ED3D71" w:rsidP="00ED3D71"/>
    <w:p w:rsidR="00ED3D71" w:rsidRPr="00ED3D71" w:rsidRDefault="00ED3D71" w:rsidP="00ED3D71">
      <w:pPr>
        <w:ind w:left="1440"/>
      </w:pPr>
      <w:r>
        <w:t>"</w:t>
      </w:r>
      <w:r w:rsidRPr="00ED3D71">
        <w:t>Secretary</w:t>
      </w:r>
      <w:r>
        <w:t>"</w:t>
      </w:r>
      <w:r w:rsidRPr="00ED3D71">
        <w:t xml:space="preserve"> means the Secretary of the Illinois Department of Transportation.</w:t>
      </w:r>
    </w:p>
    <w:sectPr w:rsidR="00ED3D71" w:rsidRPr="00ED3D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43" w:rsidRDefault="00867A43">
      <w:r>
        <w:separator/>
      </w:r>
    </w:p>
  </w:endnote>
  <w:endnote w:type="continuationSeparator" w:id="0">
    <w:p w:rsidR="00867A43" w:rsidRDefault="008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43" w:rsidRDefault="00867A43">
      <w:r>
        <w:separator/>
      </w:r>
    </w:p>
  </w:footnote>
  <w:footnote w:type="continuationSeparator" w:id="0">
    <w:p w:rsidR="00867A43" w:rsidRDefault="00867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FB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337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A43"/>
    <w:rsid w:val="00870AAA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3012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E1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D7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7A1F1-6876-4C84-9DA3-D0C316BD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2020-08-03T19:16:00Z</dcterms:created>
  <dcterms:modified xsi:type="dcterms:W3CDTF">2020-09-24T19:08:00Z</dcterms:modified>
</cp:coreProperties>
</file>