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1C" w:rsidRDefault="00E9641C" w:rsidP="00E964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41C" w:rsidRDefault="00E9641C" w:rsidP="00E964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554.430  Assigned Permitted Route</w:t>
      </w:r>
      <w:r>
        <w:t xml:space="preserve"> </w:t>
      </w:r>
    </w:p>
    <w:p w:rsidR="00E9641C" w:rsidRDefault="00E9641C" w:rsidP="00E9641C">
      <w:pPr>
        <w:widowControl w:val="0"/>
        <w:autoSpaceDE w:val="0"/>
        <w:autoSpaceDN w:val="0"/>
        <w:adjustRightInd w:val="0"/>
      </w:pPr>
    </w:p>
    <w:p w:rsidR="00E9641C" w:rsidRDefault="00E9641C" w:rsidP="00E9641C">
      <w:pPr>
        <w:widowControl w:val="0"/>
        <w:autoSpaceDE w:val="0"/>
        <w:autoSpaceDN w:val="0"/>
        <w:adjustRightInd w:val="0"/>
      </w:pPr>
      <w:r>
        <w:t xml:space="preserve">The assigned permit route includes a distance of one mile onto another contiguous state jurisdiction highway provided that no structures are crossed, no posted weight limits are exceeded, </w:t>
      </w:r>
      <w:proofErr w:type="spellStart"/>
      <w:r>
        <w:t>overdimensional</w:t>
      </w:r>
      <w:proofErr w:type="spellEnd"/>
      <w:r>
        <w:t xml:space="preserve"> moves are not obstructed, all other provisions of the permit are followed and the route is used for any of the following reasons: </w:t>
      </w:r>
    </w:p>
    <w:p w:rsidR="00ED5544" w:rsidRDefault="00ED5544" w:rsidP="00E9641C">
      <w:pPr>
        <w:widowControl w:val="0"/>
        <w:autoSpaceDE w:val="0"/>
        <w:autoSpaceDN w:val="0"/>
        <w:adjustRightInd w:val="0"/>
      </w:pPr>
    </w:p>
    <w:p w:rsidR="00E9641C" w:rsidRDefault="00E9641C" w:rsidP="00E964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obtain fuel or repair; </w:t>
      </w:r>
    </w:p>
    <w:p w:rsidR="00ED5544" w:rsidRDefault="00ED5544" w:rsidP="00E9641C">
      <w:pPr>
        <w:widowControl w:val="0"/>
        <w:autoSpaceDE w:val="0"/>
        <w:autoSpaceDN w:val="0"/>
        <w:adjustRightInd w:val="0"/>
        <w:ind w:left="1440" w:hanging="720"/>
      </w:pPr>
    </w:p>
    <w:p w:rsidR="00E9641C" w:rsidRDefault="00E9641C" w:rsidP="00E964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provide for food or rest for the driver; </w:t>
      </w:r>
    </w:p>
    <w:p w:rsidR="00ED5544" w:rsidRDefault="00ED5544" w:rsidP="00E9641C">
      <w:pPr>
        <w:widowControl w:val="0"/>
        <w:autoSpaceDE w:val="0"/>
        <w:autoSpaceDN w:val="0"/>
        <w:adjustRightInd w:val="0"/>
        <w:ind w:left="1440" w:hanging="720"/>
      </w:pPr>
    </w:p>
    <w:p w:rsidR="00E9641C" w:rsidRDefault="00E9641C" w:rsidP="00E964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allow for the legal return to a permitted route after mistakenly going off route; </w:t>
      </w:r>
    </w:p>
    <w:p w:rsidR="00ED5544" w:rsidRDefault="00ED5544" w:rsidP="00E9641C">
      <w:pPr>
        <w:widowControl w:val="0"/>
        <w:autoSpaceDE w:val="0"/>
        <w:autoSpaceDN w:val="0"/>
        <w:adjustRightInd w:val="0"/>
        <w:ind w:left="1440" w:hanging="720"/>
      </w:pPr>
    </w:p>
    <w:p w:rsidR="00E9641C" w:rsidRDefault="00E9641C" w:rsidP="00E964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comply with regulatory signs to weigh. </w:t>
      </w:r>
    </w:p>
    <w:p w:rsidR="00E9641C" w:rsidRDefault="00E9641C" w:rsidP="00E9641C">
      <w:pPr>
        <w:widowControl w:val="0"/>
        <w:autoSpaceDE w:val="0"/>
        <w:autoSpaceDN w:val="0"/>
        <w:adjustRightInd w:val="0"/>
        <w:ind w:left="1440" w:hanging="720"/>
      </w:pPr>
    </w:p>
    <w:p w:rsidR="00E9641C" w:rsidRDefault="00E9641C" w:rsidP="00E964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18765, effective December 8, 2000) </w:t>
      </w:r>
    </w:p>
    <w:sectPr w:rsidR="00E9641C" w:rsidSect="00E96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41C"/>
    <w:rsid w:val="001B0A52"/>
    <w:rsid w:val="004546FD"/>
    <w:rsid w:val="006514E0"/>
    <w:rsid w:val="006A4667"/>
    <w:rsid w:val="00E9641C"/>
    <w:rsid w:val="00E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