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EB" w:rsidRDefault="00F43DEB" w:rsidP="002369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36940" w:rsidRPr="00236940" w:rsidRDefault="00236940" w:rsidP="00236940">
      <w:pPr>
        <w:widowControl w:val="0"/>
        <w:autoSpaceDE w:val="0"/>
        <w:autoSpaceDN w:val="0"/>
        <w:adjustRightInd w:val="0"/>
        <w:jc w:val="center"/>
      </w:pPr>
      <w:r w:rsidRPr="00236940">
        <w:t>PART 547</w:t>
      </w:r>
    </w:p>
    <w:p w:rsidR="00236940" w:rsidRPr="00236940" w:rsidRDefault="00236940" w:rsidP="00236940">
      <w:pPr>
        <w:widowControl w:val="0"/>
        <w:autoSpaceDE w:val="0"/>
        <w:autoSpaceDN w:val="0"/>
        <w:adjustRightInd w:val="0"/>
        <w:jc w:val="center"/>
      </w:pPr>
      <w:r w:rsidRPr="00236940">
        <w:t>ENGINE BRAKING SIGNS</w:t>
      </w:r>
    </w:p>
    <w:p w:rsidR="00236940" w:rsidRPr="00236940" w:rsidRDefault="00236940" w:rsidP="00236940">
      <w:pPr>
        <w:widowControl w:val="0"/>
        <w:autoSpaceDE w:val="0"/>
        <w:autoSpaceDN w:val="0"/>
        <w:adjustRightInd w:val="0"/>
        <w:jc w:val="center"/>
      </w:pPr>
    </w:p>
    <w:sectPr w:rsidR="00236940" w:rsidRPr="0023694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DC" w:rsidRDefault="009321DC">
      <w:r>
        <w:separator/>
      </w:r>
    </w:p>
  </w:endnote>
  <w:endnote w:type="continuationSeparator" w:id="0">
    <w:p w:rsidR="009321DC" w:rsidRDefault="0093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DC" w:rsidRDefault="009321DC">
      <w:r>
        <w:separator/>
      </w:r>
    </w:p>
  </w:footnote>
  <w:footnote w:type="continuationSeparator" w:id="0">
    <w:p w:rsidR="009321DC" w:rsidRDefault="0093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36940"/>
    <w:rsid w:val="002462D9"/>
    <w:rsid w:val="002524EC"/>
    <w:rsid w:val="002568D2"/>
    <w:rsid w:val="00291EF7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B709B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21DC"/>
    <w:rsid w:val="00935A8C"/>
    <w:rsid w:val="00973973"/>
    <w:rsid w:val="009820CB"/>
    <w:rsid w:val="0098276C"/>
    <w:rsid w:val="009A1449"/>
    <w:rsid w:val="00A2265D"/>
    <w:rsid w:val="00A600AA"/>
    <w:rsid w:val="00AA5610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B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