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60" w:rsidRDefault="00E35960" w:rsidP="00E35960">
      <w:pPr>
        <w:widowControl w:val="0"/>
        <w:autoSpaceDE w:val="0"/>
        <w:autoSpaceDN w:val="0"/>
        <w:adjustRightInd w:val="0"/>
      </w:pPr>
      <w:bookmarkStart w:id="0" w:name="_GoBack"/>
      <w:bookmarkEnd w:id="0"/>
    </w:p>
    <w:p w:rsidR="00E35960" w:rsidRDefault="00E35960" w:rsidP="00E35960">
      <w:pPr>
        <w:widowControl w:val="0"/>
        <w:autoSpaceDE w:val="0"/>
        <w:autoSpaceDN w:val="0"/>
        <w:adjustRightInd w:val="0"/>
      </w:pPr>
      <w:r>
        <w:rPr>
          <w:b/>
          <w:bCs/>
        </w:rPr>
        <w:t>Section 540.90  Engineering Study</w:t>
      </w:r>
      <w:r>
        <w:t xml:space="preserve"> </w:t>
      </w:r>
    </w:p>
    <w:p w:rsidR="00E35960" w:rsidRDefault="00E35960" w:rsidP="00E35960">
      <w:pPr>
        <w:widowControl w:val="0"/>
        <w:autoSpaceDE w:val="0"/>
        <w:autoSpaceDN w:val="0"/>
        <w:adjustRightInd w:val="0"/>
      </w:pPr>
    </w:p>
    <w:p w:rsidR="00E35960" w:rsidRDefault="00E35960" w:rsidP="00E35960">
      <w:pPr>
        <w:widowControl w:val="0"/>
        <w:autoSpaceDE w:val="0"/>
        <w:autoSpaceDN w:val="0"/>
        <w:adjustRightInd w:val="0"/>
      </w:pPr>
      <w:r>
        <w:t xml:space="preserve">Although the warrants given above are the minimum which must be met, the final determination to erect an overpass structure will be based on an engineering study.  Such study should include, but not be restricted to, the following considerations: </w:t>
      </w:r>
    </w:p>
    <w:p w:rsidR="00257A28" w:rsidRDefault="00257A28" w:rsidP="00E35960">
      <w:pPr>
        <w:widowControl w:val="0"/>
        <w:autoSpaceDE w:val="0"/>
        <w:autoSpaceDN w:val="0"/>
        <w:adjustRightInd w:val="0"/>
      </w:pPr>
    </w:p>
    <w:p w:rsidR="00E35960" w:rsidRDefault="00E35960" w:rsidP="00E35960">
      <w:pPr>
        <w:widowControl w:val="0"/>
        <w:autoSpaceDE w:val="0"/>
        <w:autoSpaceDN w:val="0"/>
        <w:adjustRightInd w:val="0"/>
        <w:ind w:left="1440" w:hanging="720"/>
      </w:pPr>
      <w:r>
        <w:t>a)</w:t>
      </w:r>
      <w:r>
        <w:tab/>
        <w:t xml:space="preserve">The general conditions that require the school crossing are sufficiently permanent to justify such a structure. </w:t>
      </w:r>
    </w:p>
    <w:p w:rsidR="00257A28" w:rsidRDefault="00257A28" w:rsidP="00E35960">
      <w:pPr>
        <w:widowControl w:val="0"/>
        <w:autoSpaceDE w:val="0"/>
        <w:autoSpaceDN w:val="0"/>
        <w:adjustRightInd w:val="0"/>
        <w:ind w:left="1440" w:hanging="720"/>
      </w:pPr>
    </w:p>
    <w:p w:rsidR="00E35960" w:rsidRDefault="00E35960" w:rsidP="00E35960">
      <w:pPr>
        <w:widowControl w:val="0"/>
        <w:autoSpaceDE w:val="0"/>
        <w:autoSpaceDN w:val="0"/>
        <w:adjustRightInd w:val="0"/>
        <w:ind w:left="1440" w:hanging="720"/>
      </w:pPr>
      <w:r>
        <w:t>b)</w:t>
      </w:r>
      <w:r>
        <w:tab/>
        <w:t xml:space="preserve">The physical characteristics of the location make such a structure feasible from an engineering standpoint. </w:t>
      </w:r>
    </w:p>
    <w:p w:rsidR="00257A28" w:rsidRDefault="00257A28" w:rsidP="00E35960">
      <w:pPr>
        <w:widowControl w:val="0"/>
        <w:autoSpaceDE w:val="0"/>
        <w:autoSpaceDN w:val="0"/>
        <w:adjustRightInd w:val="0"/>
        <w:ind w:left="1440" w:hanging="720"/>
      </w:pPr>
    </w:p>
    <w:p w:rsidR="00E35960" w:rsidRDefault="00E35960" w:rsidP="00E35960">
      <w:pPr>
        <w:widowControl w:val="0"/>
        <w:autoSpaceDE w:val="0"/>
        <w:autoSpaceDN w:val="0"/>
        <w:adjustRightInd w:val="0"/>
        <w:ind w:left="1440" w:hanging="720"/>
      </w:pPr>
      <w:r>
        <w:t>c)</w:t>
      </w:r>
      <w:r>
        <w:tab/>
        <w:t xml:space="preserve">Such a structure could serve other pedestrians besides school children. </w:t>
      </w:r>
    </w:p>
    <w:p w:rsidR="00257A28" w:rsidRDefault="00257A28" w:rsidP="00E35960">
      <w:pPr>
        <w:widowControl w:val="0"/>
        <w:autoSpaceDE w:val="0"/>
        <w:autoSpaceDN w:val="0"/>
        <w:adjustRightInd w:val="0"/>
        <w:ind w:left="1440" w:hanging="720"/>
      </w:pPr>
    </w:p>
    <w:p w:rsidR="00E35960" w:rsidRDefault="00E35960" w:rsidP="00E35960">
      <w:pPr>
        <w:widowControl w:val="0"/>
        <w:autoSpaceDE w:val="0"/>
        <w:autoSpaceDN w:val="0"/>
        <w:adjustRightInd w:val="0"/>
        <w:ind w:left="1440" w:hanging="720"/>
      </w:pPr>
      <w:r>
        <w:t>d)</w:t>
      </w:r>
      <w:r>
        <w:tab/>
        <w:t xml:space="preserve">There is no reasonable possibility that the </w:t>
      </w:r>
      <w:proofErr w:type="spellStart"/>
      <w:r>
        <w:t>replanning</w:t>
      </w:r>
      <w:proofErr w:type="spellEnd"/>
      <w:r>
        <w:t xml:space="preserve"> of school routes or school districts will eliminate the need for such a structure. </w:t>
      </w:r>
    </w:p>
    <w:p w:rsidR="00257A28" w:rsidRDefault="00257A28" w:rsidP="00E35960">
      <w:pPr>
        <w:widowControl w:val="0"/>
        <w:autoSpaceDE w:val="0"/>
        <w:autoSpaceDN w:val="0"/>
        <w:adjustRightInd w:val="0"/>
        <w:ind w:left="1440" w:hanging="720"/>
      </w:pPr>
    </w:p>
    <w:p w:rsidR="00E35960" w:rsidRDefault="00E35960" w:rsidP="00E35960">
      <w:pPr>
        <w:widowControl w:val="0"/>
        <w:autoSpaceDE w:val="0"/>
        <w:autoSpaceDN w:val="0"/>
        <w:adjustRightInd w:val="0"/>
        <w:ind w:left="1440" w:hanging="720"/>
      </w:pPr>
      <w:r>
        <w:t>e)</w:t>
      </w:r>
      <w:r>
        <w:tab/>
        <w:t xml:space="preserve">A comparison between the structure and other types of controls indicates the structure is justified from a long-range standpoint. </w:t>
      </w:r>
    </w:p>
    <w:sectPr w:rsidR="00E35960" w:rsidSect="00E359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960"/>
    <w:rsid w:val="000F00A0"/>
    <w:rsid w:val="00257A28"/>
    <w:rsid w:val="004F2643"/>
    <w:rsid w:val="006514E0"/>
    <w:rsid w:val="00E35960"/>
    <w:rsid w:val="00EC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