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E0B" w:rsidRDefault="008A3E0B" w:rsidP="008A3E0B">
      <w:pPr>
        <w:widowControl w:val="0"/>
        <w:autoSpaceDE w:val="0"/>
        <w:autoSpaceDN w:val="0"/>
        <w:adjustRightInd w:val="0"/>
      </w:pPr>
      <w:bookmarkStart w:id="0" w:name="_GoBack"/>
      <w:bookmarkEnd w:id="0"/>
    </w:p>
    <w:p w:rsidR="008A3E0B" w:rsidRDefault="008A3E0B" w:rsidP="008A3E0B">
      <w:pPr>
        <w:widowControl w:val="0"/>
        <w:autoSpaceDE w:val="0"/>
        <w:autoSpaceDN w:val="0"/>
        <w:adjustRightInd w:val="0"/>
      </w:pPr>
      <w:r>
        <w:rPr>
          <w:b/>
          <w:bCs/>
        </w:rPr>
        <w:t>Section 532.520  Postal Patron Maintenance</w:t>
      </w:r>
      <w:r>
        <w:t xml:space="preserve"> </w:t>
      </w:r>
    </w:p>
    <w:p w:rsidR="008A3E0B" w:rsidRDefault="008A3E0B" w:rsidP="008A3E0B">
      <w:pPr>
        <w:widowControl w:val="0"/>
        <w:autoSpaceDE w:val="0"/>
        <w:autoSpaceDN w:val="0"/>
        <w:adjustRightInd w:val="0"/>
      </w:pPr>
    </w:p>
    <w:p w:rsidR="008A3E0B" w:rsidRDefault="008A3E0B" w:rsidP="008A3E0B">
      <w:pPr>
        <w:widowControl w:val="0"/>
        <w:autoSpaceDE w:val="0"/>
        <w:autoSpaceDN w:val="0"/>
        <w:adjustRightInd w:val="0"/>
        <w:ind w:left="1440" w:hanging="720"/>
      </w:pPr>
      <w:r>
        <w:t>a)</w:t>
      </w:r>
      <w:r>
        <w:tab/>
        <w:t xml:space="preserve">Postal regulations require that the postal patron maintain his mailbox and mounting structure in good repair.  Mail boxes and their supporting structures are the property of the mail route patron and patrons should familiarize themselves with U.S. Postal regulations. </w:t>
      </w:r>
    </w:p>
    <w:p w:rsidR="002A0E8B" w:rsidRDefault="002A0E8B" w:rsidP="008A3E0B">
      <w:pPr>
        <w:widowControl w:val="0"/>
        <w:autoSpaceDE w:val="0"/>
        <w:autoSpaceDN w:val="0"/>
        <w:adjustRightInd w:val="0"/>
        <w:ind w:left="1440" w:hanging="720"/>
      </w:pPr>
    </w:p>
    <w:p w:rsidR="008A3E0B" w:rsidRDefault="008A3E0B" w:rsidP="008A3E0B">
      <w:pPr>
        <w:widowControl w:val="0"/>
        <w:autoSpaceDE w:val="0"/>
        <w:autoSpaceDN w:val="0"/>
        <w:adjustRightInd w:val="0"/>
        <w:ind w:left="1440" w:hanging="720"/>
      </w:pPr>
      <w:r>
        <w:t>b)</w:t>
      </w:r>
      <w:r>
        <w:tab/>
        <w:t xml:space="preserve">Postal regulations require mailbox patrons to remove obstructions including snow that makes delivery difficult.  However, State Highway maintenance forces will remove snow from mailbox turnouts under the conditions mentioned in Section 532.510. </w:t>
      </w:r>
    </w:p>
    <w:sectPr w:rsidR="008A3E0B" w:rsidSect="008A3E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3E0B"/>
    <w:rsid w:val="0013365A"/>
    <w:rsid w:val="002A0E8B"/>
    <w:rsid w:val="006514E0"/>
    <w:rsid w:val="008A3E0B"/>
    <w:rsid w:val="008B5490"/>
    <w:rsid w:val="00AC2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532</vt:lpstr>
    </vt:vector>
  </TitlesOfParts>
  <Company>State Of Illinois</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532</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