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61" w:rsidRDefault="00FD2361" w:rsidP="00FD2361">
      <w:pPr>
        <w:widowControl w:val="0"/>
        <w:autoSpaceDE w:val="0"/>
        <w:autoSpaceDN w:val="0"/>
        <w:adjustRightInd w:val="0"/>
      </w:pPr>
      <w:bookmarkStart w:id="0" w:name="_GoBack"/>
      <w:bookmarkEnd w:id="0"/>
    </w:p>
    <w:p w:rsidR="00FD2361" w:rsidRDefault="00FD2361" w:rsidP="00FD2361">
      <w:pPr>
        <w:widowControl w:val="0"/>
        <w:autoSpaceDE w:val="0"/>
        <w:autoSpaceDN w:val="0"/>
        <w:adjustRightInd w:val="0"/>
      </w:pPr>
      <w:r>
        <w:rPr>
          <w:b/>
          <w:bCs/>
        </w:rPr>
        <w:t xml:space="preserve">Section </w:t>
      </w:r>
      <w:proofErr w:type="gramStart"/>
      <w:r>
        <w:rPr>
          <w:b/>
          <w:bCs/>
        </w:rPr>
        <w:t>532.40  Foreword</w:t>
      </w:r>
      <w:proofErr w:type="gramEnd"/>
      <w:r>
        <w:t xml:space="preserve"> </w:t>
      </w:r>
    </w:p>
    <w:p w:rsidR="00FD2361" w:rsidRDefault="00FD2361" w:rsidP="00FD2361">
      <w:pPr>
        <w:widowControl w:val="0"/>
        <w:autoSpaceDE w:val="0"/>
        <w:autoSpaceDN w:val="0"/>
        <w:adjustRightInd w:val="0"/>
      </w:pPr>
    </w:p>
    <w:p w:rsidR="00FD2361" w:rsidRDefault="00FD2361" w:rsidP="00FD2361">
      <w:pPr>
        <w:widowControl w:val="0"/>
        <w:autoSpaceDE w:val="0"/>
        <w:autoSpaceDN w:val="0"/>
        <w:adjustRightInd w:val="0"/>
        <w:ind w:left="1440" w:hanging="720"/>
      </w:pPr>
      <w:r>
        <w:t>a)</w:t>
      </w:r>
      <w:r>
        <w:tab/>
        <w:t xml:space="preserve">This manual is developed to provide design standards, guidelines, rules and regulations to accomplish the Department's responsibilities mandated by Section 4-207 of the Illinois Highway Code (Ch. 121, Sec. 4-207), and by Departmental Order 16-8. </w:t>
      </w:r>
    </w:p>
    <w:p w:rsidR="00621FB4" w:rsidRDefault="00621FB4" w:rsidP="00FD2361">
      <w:pPr>
        <w:widowControl w:val="0"/>
        <w:autoSpaceDE w:val="0"/>
        <w:autoSpaceDN w:val="0"/>
        <w:adjustRightInd w:val="0"/>
        <w:ind w:left="1440" w:hanging="720"/>
      </w:pPr>
    </w:p>
    <w:p w:rsidR="00FD2361" w:rsidRDefault="00FD2361" w:rsidP="00FD2361">
      <w:pPr>
        <w:widowControl w:val="0"/>
        <w:autoSpaceDE w:val="0"/>
        <w:autoSpaceDN w:val="0"/>
        <w:adjustRightInd w:val="0"/>
        <w:ind w:left="1440" w:hanging="720"/>
      </w:pPr>
      <w:r>
        <w:t>b)</w:t>
      </w:r>
      <w:r>
        <w:tab/>
        <w:t xml:space="preserve">The primary aim of the manual's provisions is to administer the statutory mandate in a manner that will provide the optimum safety and convenience for the traveling public, the rural mail carriers, and the rural mail route patrons. </w:t>
      </w:r>
    </w:p>
    <w:p w:rsidR="00621FB4" w:rsidRDefault="00621FB4" w:rsidP="00FD2361">
      <w:pPr>
        <w:widowControl w:val="0"/>
        <w:autoSpaceDE w:val="0"/>
        <w:autoSpaceDN w:val="0"/>
        <w:adjustRightInd w:val="0"/>
        <w:ind w:left="1440" w:hanging="720"/>
      </w:pPr>
    </w:p>
    <w:p w:rsidR="00FD2361" w:rsidRDefault="00FD2361" w:rsidP="00FD2361">
      <w:pPr>
        <w:widowControl w:val="0"/>
        <w:autoSpaceDE w:val="0"/>
        <w:autoSpaceDN w:val="0"/>
        <w:adjustRightInd w:val="0"/>
        <w:ind w:left="1440" w:hanging="720"/>
      </w:pPr>
      <w:r>
        <w:t>c)</w:t>
      </w:r>
      <w:r>
        <w:tab/>
        <w:t xml:space="preserve">The provisions of this manual supersede all previously published policies and wherever existing rural mail facilities are not in compliance with the provisions of this manual they shall be brought into compliance as rapidly as practical considerations will permit. </w:t>
      </w:r>
    </w:p>
    <w:sectPr w:rsidR="00FD2361" w:rsidSect="00FD23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361"/>
    <w:rsid w:val="00621FB4"/>
    <w:rsid w:val="006514E0"/>
    <w:rsid w:val="00752320"/>
    <w:rsid w:val="00AF1724"/>
    <w:rsid w:val="00F476CC"/>
    <w:rsid w:val="00FD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