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35" w:rsidRDefault="00C65835" w:rsidP="00C65835">
      <w:pPr>
        <w:widowControl w:val="0"/>
        <w:autoSpaceDE w:val="0"/>
        <w:autoSpaceDN w:val="0"/>
        <w:adjustRightInd w:val="0"/>
      </w:pPr>
    </w:p>
    <w:p w:rsidR="00436199" w:rsidRDefault="00C65835">
      <w:pPr>
        <w:pStyle w:val="JCARMainSourceNote"/>
      </w:pPr>
      <w:r>
        <w:t>SOURCE:  Adopted at 21 Ill. Reg.</w:t>
      </w:r>
      <w:r w:rsidR="00E563E8">
        <w:t xml:space="preserve"> </w:t>
      </w:r>
      <w:r>
        <w:t>13664, effective October 1, 1997</w:t>
      </w:r>
      <w:r w:rsidR="00436199">
        <w:t xml:space="preserve">; amended at 36 Ill. Reg. </w:t>
      </w:r>
      <w:r w:rsidR="00000966">
        <w:t>14428</w:t>
      </w:r>
      <w:r w:rsidR="00436199">
        <w:t xml:space="preserve">, effective </w:t>
      </w:r>
      <w:r w:rsidR="00000966">
        <w:t>September 6, 2012</w:t>
      </w:r>
      <w:r w:rsidR="00887028">
        <w:t>; amended at 40</w:t>
      </w:r>
      <w:r w:rsidR="00C742D7">
        <w:t xml:space="preserve"> Ill. Reg. </w:t>
      </w:r>
      <w:r w:rsidR="0008160F">
        <w:t>2076</w:t>
      </w:r>
      <w:bookmarkStart w:id="0" w:name="_GoBack"/>
      <w:bookmarkEnd w:id="0"/>
      <w:r w:rsidR="00C742D7">
        <w:t xml:space="preserve">, effective </w:t>
      </w:r>
      <w:r w:rsidR="008D0F22">
        <w:t>January 8, 2016</w:t>
      </w:r>
      <w:r w:rsidR="00436199">
        <w:t>.</w:t>
      </w:r>
    </w:p>
    <w:sectPr w:rsidR="00436199" w:rsidSect="00C65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835"/>
    <w:rsid w:val="00000966"/>
    <w:rsid w:val="00046EF9"/>
    <w:rsid w:val="00065CD6"/>
    <w:rsid w:val="0008160F"/>
    <w:rsid w:val="00172D20"/>
    <w:rsid w:val="00436199"/>
    <w:rsid w:val="004D6B7A"/>
    <w:rsid w:val="005C3366"/>
    <w:rsid w:val="00887028"/>
    <w:rsid w:val="008D0F22"/>
    <w:rsid w:val="00B60474"/>
    <w:rsid w:val="00C65835"/>
    <w:rsid w:val="00C742D7"/>
    <w:rsid w:val="00E5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595A19-7830-4EEA-80A5-55CDCA8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3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McFarland, Amber C.</cp:lastModifiedBy>
  <cp:revision>11</cp:revision>
  <dcterms:created xsi:type="dcterms:W3CDTF">2012-06-22T06:29:00Z</dcterms:created>
  <dcterms:modified xsi:type="dcterms:W3CDTF">2016-01-29T22:20:00Z</dcterms:modified>
</cp:coreProperties>
</file>