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145" w:rsidRDefault="00C54145" w:rsidP="00C54145">
      <w:pPr>
        <w:widowControl w:val="0"/>
        <w:autoSpaceDE w:val="0"/>
        <w:autoSpaceDN w:val="0"/>
        <w:adjustRightInd w:val="0"/>
      </w:pPr>
      <w:bookmarkStart w:id="0" w:name="_GoBack"/>
      <w:bookmarkEnd w:id="0"/>
    </w:p>
    <w:p w:rsidR="00C54145" w:rsidRDefault="00C54145" w:rsidP="00C54145">
      <w:pPr>
        <w:widowControl w:val="0"/>
        <w:autoSpaceDE w:val="0"/>
        <w:autoSpaceDN w:val="0"/>
        <w:adjustRightInd w:val="0"/>
      </w:pPr>
      <w:r>
        <w:rPr>
          <w:b/>
          <w:bCs/>
        </w:rPr>
        <w:t>Section 454.220  Initial Application Review</w:t>
      </w:r>
      <w:r>
        <w:t xml:space="preserve"> </w:t>
      </w:r>
    </w:p>
    <w:p w:rsidR="00C54145" w:rsidRDefault="00C54145" w:rsidP="00C54145">
      <w:pPr>
        <w:widowControl w:val="0"/>
        <w:autoSpaceDE w:val="0"/>
        <w:autoSpaceDN w:val="0"/>
        <w:adjustRightInd w:val="0"/>
      </w:pPr>
    </w:p>
    <w:p w:rsidR="00C54145" w:rsidRDefault="00C54145" w:rsidP="00C54145">
      <w:pPr>
        <w:widowControl w:val="0"/>
        <w:autoSpaceDE w:val="0"/>
        <w:autoSpaceDN w:val="0"/>
        <w:adjustRightInd w:val="0"/>
      </w:pPr>
      <w:r>
        <w:t xml:space="preserve">In the case of an application for rate approval under Section 454.210, the Section reviews the application to determine whether it is complete and conforms to the requirements of this Part.  This determination will be made within 15 days of the receipt of the application.  If the application is not returned to the applicant by the end of that period, it will be processed as provided in Section 454.230.  If an application is returned, the applicant will be informed in what respects the application is incomplete. </w:t>
      </w:r>
    </w:p>
    <w:p w:rsidR="00C54145" w:rsidRDefault="00C54145" w:rsidP="00C54145">
      <w:pPr>
        <w:widowControl w:val="0"/>
        <w:autoSpaceDE w:val="0"/>
        <w:autoSpaceDN w:val="0"/>
        <w:adjustRightInd w:val="0"/>
      </w:pPr>
    </w:p>
    <w:p w:rsidR="00C54145" w:rsidRDefault="00C54145" w:rsidP="00C54145">
      <w:pPr>
        <w:widowControl w:val="0"/>
        <w:autoSpaceDE w:val="0"/>
        <w:autoSpaceDN w:val="0"/>
        <w:adjustRightInd w:val="0"/>
        <w:ind w:left="1440" w:hanging="720"/>
      </w:pPr>
      <w:r>
        <w:t xml:space="preserve">(Source:  Amended at 5 Ill. Reg. 12989, effective November 16, 1981) </w:t>
      </w:r>
    </w:p>
    <w:sectPr w:rsidR="00C54145" w:rsidSect="00C541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4145"/>
    <w:rsid w:val="005C3366"/>
    <w:rsid w:val="0078111D"/>
    <w:rsid w:val="00947115"/>
    <w:rsid w:val="00C54145"/>
    <w:rsid w:val="00EE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