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79" w:rsidRDefault="00F62779" w:rsidP="00F627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779" w:rsidRDefault="00F62779" w:rsidP="00F627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453.20  Application</w:t>
      </w:r>
      <w:proofErr w:type="gramEnd"/>
      <w:r>
        <w:t xml:space="preserve"> </w:t>
      </w:r>
    </w:p>
    <w:p w:rsidR="00F62779" w:rsidRDefault="00F62779" w:rsidP="00F62779">
      <w:pPr>
        <w:widowControl w:val="0"/>
        <w:autoSpaceDE w:val="0"/>
        <w:autoSpaceDN w:val="0"/>
        <w:adjustRightInd w:val="0"/>
      </w:pPr>
    </w:p>
    <w:p w:rsidR="00F62779" w:rsidRDefault="00F62779" w:rsidP="00F627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This Part applies to the front seat safety belts of a first division vehicle with a model year of 1965 or later sold in Illinois.</w:t>
      </w:r>
      <w:r w:rsidR="00B57E68">
        <w:t xml:space="preserve">  (Ill. Rev. Stat. 1991, ch. 95½</w:t>
      </w:r>
      <w:r>
        <w:t xml:space="preserve">, par. 12-603(a)) [625 ILCS 5/12-603(a)] </w:t>
      </w:r>
    </w:p>
    <w:p w:rsidR="00942C4A" w:rsidRDefault="00942C4A" w:rsidP="00F62779">
      <w:pPr>
        <w:widowControl w:val="0"/>
        <w:autoSpaceDE w:val="0"/>
        <w:autoSpaceDN w:val="0"/>
        <w:adjustRightInd w:val="0"/>
        <w:ind w:left="1440" w:hanging="720"/>
      </w:pPr>
    </w:p>
    <w:p w:rsidR="00F62779" w:rsidRDefault="00F62779" w:rsidP="00F627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This Part applies to the front seat safety belts of a first division vehicle which is titled or licensed by the Secretary of State and which has a model year of 1961 or later operated in Illinois.</w:t>
      </w:r>
      <w:r w:rsidR="00B57E68">
        <w:t xml:space="preserve">  (Ill. Rev. Stat. 1991, ch. 95½</w:t>
      </w:r>
      <w:r>
        <w:t xml:space="preserve">, par. 12-603(b)) [625 ILCS 5/12-603(b) (1992)] </w:t>
      </w:r>
    </w:p>
    <w:sectPr w:rsidR="00F62779" w:rsidSect="00F62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779"/>
    <w:rsid w:val="002D3688"/>
    <w:rsid w:val="005B62B8"/>
    <w:rsid w:val="005C3366"/>
    <w:rsid w:val="00614110"/>
    <w:rsid w:val="00942C4A"/>
    <w:rsid w:val="00B57E68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57E68"/>
    <w:pPr>
      <w:ind w:left="720" w:hanging="360"/>
    </w:pPr>
  </w:style>
  <w:style w:type="paragraph" w:styleId="BodyText">
    <w:name w:val="Body Text"/>
    <w:basedOn w:val="Normal"/>
    <w:rsid w:val="00B57E68"/>
    <w:pPr>
      <w:spacing w:after="120"/>
    </w:pPr>
  </w:style>
  <w:style w:type="paragraph" w:styleId="BodyTextIndent">
    <w:name w:val="Body Text Indent"/>
    <w:basedOn w:val="Normal"/>
    <w:rsid w:val="00B57E6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57E68"/>
    <w:pPr>
      <w:ind w:left="720" w:hanging="360"/>
    </w:pPr>
  </w:style>
  <w:style w:type="paragraph" w:styleId="BodyText">
    <w:name w:val="Body Text"/>
    <w:basedOn w:val="Normal"/>
    <w:rsid w:val="00B57E68"/>
    <w:pPr>
      <w:spacing w:after="120"/>
    </w:pPr>
  </w:style>
  <w:style w:type="paragraph" w:styleId="BodyTextIndent">
    <w:name w:val="Body Text Indent"/>
    <w:basedOn w:val="Normal"/>
    <w:rsid w:val="00B57E6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453</vt:lpstr>
    </vt:vector>
  </TitlesOfParts>
  <Company>State of Illinois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453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