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E6" w:rsidRDefault="006E02E6" w:rsidP="006E02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02E6" w:rsidRDefault="006E02E6" w:rsidP="006E02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450.620  Judicial Notice</w:t>
      </w:r>
      <w:r>
        <w:t xml:space="preserve"> </w:t>
      </w:r>
    </w:p>
    <w:p w:rsidR="006E02E6" w:rsidRDefault="006E02E6" w:rsidP="006E02E6">
      <w:pPr>
        <w:widowControl w:val="0"/>
        <w:autoSpaceDE w:val="0"/>
        <w:autoSpaceDN w:val="0"/>
        <w:adjustRightInd w:val="0"/>
      </w:pPr>
    </w:p>
    <w:p w:rsidR="006E02E6" w:rsidRDefault="006E02E6" w:rsidP="006E02E6">
      <w:pPr>
        <w:widowControl w:val="0"/>
        <w:autoSpaceDE w:val="0"/>
        <w:autoSpaceDN w:val="0"/>
        <w:adjustRightInd w:val="0"/>
      </w:pPr>
      <w:r>
        <w:t xml:space="preserve">Judicial notice may be taken of any and all facts which may be normally allowed if taken in a Circuit Court of the State of Illinois and which are within the knowledge and experience of the hearing officer. </w:t>
      </w:r>
    </w:p>
    <w:sectPr w:rsidR="006E02E6" w:rsidSect="006E02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02E6"/>
    <w:rsid w:val="0053065D"/>
    <w:rsid w:val="005C3366"/>
    <w:rsid w:val="006E02E6"/>
    <w:rsid w:val="00AC1A81"/>
    <w:rsid w:val="00D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