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0D7" w:rsidRDefault="000C60D7" w:rsidP="000C60D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C60D7" w:rsidRDefault="000C60D7" w:rsidP="000C60D7">
      <w:pPr>
        <w:widowControl w:val="0"/>
        <w:autoSpaceDE w:val="0"/>
        <w:autoSpaceDN w:val="0"/>
        <w:adjustRightInd w:val="0"/>
      </w:pPr>
      <w:r>
        <w:rPr>
          <w:b/>
          <w:bCs/>
        </w:rPr>
        <w:t>Section 450.240  Transcript</w:t>
      </w:r>
      <w:r>
        <w:t xml:space="preserve"> </w:t>
      </w:r>
    </w:p>
    <w:p w:rsidR="000C60D7" w:rsidRDefault="000C60D7" w:rsidP="000C60D7">
      <w:pPr>
        <w:widowControl w:val="0"/>
        <w:autoSpaceDE w:val="0"/>
        <w:autoSpaceDN w:val="0"/>
        <w:adjustRightInd w:val="0"/>
      </w:pPr>
    </w:p>
    <w:p w:rsidR="000C60D7" w:rsidRDefault="000C60D7" w:rsidP="000C60D7">
      <w:pPr>
        <w:widowControl w:val="0"/>
        <w:autoSpaceDE w:val="0"/>
        <w:autoSpaceDN w:val="0"/>
        <w:adjustRightInd w:val="0"/>
      </w:pPr>
      <w:r>
        <w:t xml:space="preserve">Any and all testimony of whatever nature shall be recorded by a certified court reporter and shall be recorded verbatim. </w:t>
      </w:r>
    </w:p>
    <w:sectPr w:rsidR="000C60D7" w:rsidSect="000C60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60D7"/>
    <w:rsid w:val="000C60D7"/>
    <w:rsid w:val="00212420"/>
    <w:rsid w:val="003C158D"/>
    <w:rsid w:val="005C3366"/>
    <w:rsid w:val="0067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450</vt:lpstr>
    </vt:vector>
  </TitlesOfParts>
  <Company>State of Illinois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450</dc:title>
  <dc:subject/>
  <dc:creator>Illinois General Assembly</dc:creator>
  <cp:keywords/>
  <dc:description/>
  <cp:lastModifiedBy>Roberts, John</cp:lastModifiedBy>
  <cp:revision>3</cp:revision>
  <dcterms:created xsi:type="dcterms:W3CDTF">2012-06-21T23:31:00Z</dcterms:created>
  <dcterms:modified xsi:type="dcterms:W3CDTF">2012-06-21T23:31:00Z</dcterms:modified>
</cp:coreProperties>
</file>