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49" w:rsidRDefault="008F0B1F" w:rsidP="00464B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64B49">
        <w:rPr>
          <w:b/>
          <w:bCs/>
        </w:rPr>
        <w:t xml:space="preserve">Section </w:t>
      </w:r>
      <w:proofErr w:type="spellStart"/>
      <w:r w:rsidR="00464B49">
        <w:rPr>
          <w:b/>
          <w:bCs/>
        </w:rPr>
        <w:t>448.APPENDIX</w:t>
      </w:r>
      <w:proofErr w:type="spellEnd"/>
      <w:r w:rsidR="00464B49">
        <w:rPr>
          <w:b/>
          <w:bCs/>
        </w:rPr>
        <w:t xml:space="preserve"> D  </w:t>
      </w:r>
      <w:r>
        <w:rPr>
          <w:b/>
          <w:bCs/>
        </w:rPr>
        <w:t xml:space="preserve"> </w:t>
      </w:r>
      <w:r w:rsidR="00464B49">
        <w:rPr>
          <w:b/>
          <w:bCs/>
        </w:rPr>
        <w:t>Driver Education Training Cars</w:t>
      </w:r>
      <w:r w:rsidR="00464B49">
        <w:t xml:space="preserve"> </w:t>
      </w:r>
    </w:p>
    <w:p w:rsidR="00C5452D" w:rsidRDefault="00C5452D" w:rsidP="00C5452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6"/>
        <w:gridCol w:w="561"/>
        <w:gridCol w:w="3371"/>
        <w:gridCol w:w="556"/>
        <w:gridCol w:w="4232"/>
      </w:tblGrid>
      <w:tr w:rsidR="00C545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17.1</w:t>
            </w:r>
          </w:p>
        </w:tc>
        <w:tc>
          <w:tcPr>
            <w:tcW w:w="8720" w:type="dxa"/>
            <w:gridSpan w:val="4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In addition to the general testing requirements of Appendix A, driver education training cars are also subject to the following requirements.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17.2</w:t>
            </w:r>
          </w:p>
        </w:tc>
        <w:tc>
          <w:tcPr>
            <w:tcW w:w="8720" w:type="dxa"/>
            <w:gridSpan w:val="4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BRAKES</w:t>
            </w: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Vehicles equipped with automatic transmissions shall be equipped with a dual brake.  Vehicles equipped with standard transmissions shall be equipped with a dual brake and a dual clutch.  ("Dual" means two identical sets of controls – one operable by the driver and the other by a front seat passenger.)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88" w:type="dxa"/>
            <w:gridSpan w:val="3"/>
            <w:vAlign w:val="center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  <w:ind w:left="748"/>
            </w:pPr>
            <w:r w:rsidRPr="002951EF">
              <w:rPr>
                <w:u w:val="single"/>
              </w:rPr>
              <w:t>PROCEDURE – BRAKES</w:t>
            </w:r>
          </w:p>
        </w:tc>
        <w:tc>
          <w:tcPr>
            <w:tcW w:w="4788" w:type="dxa"/>
            <w:gridSpan w:val="2"/>
            <w:vAlign w:val="center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 w:rsidRPr="002951EF">
              <w:rPr>
                <w:u w:val="single"/>
              </w:rPr>
              <w:t>REJECT VEHICLE IF: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3371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Test dual brake system in accordance with procedures outlined in Appendix A of these Rules.</w:t>
            </w:r>
          </w:p>
        </w:tc>
        <w:tc>
          <w:tcPr>
            <w:tcW w:w="5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4232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Not equipped with a dual system or dual system is inoperative.  Dual brake system does not meet the standards outlined in Appendix A.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17.3</w:t>
            </w:r>
          </w:p>
        </w:tc>
        <w:tc>
          <w:tcPr>
            <w:tcW w:w="8720" w:type="dxa"/>
            <w:gridSpan w:val="4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IDENTIFICATION.</w:t>
            </w: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The motor vehicle must be equipped with a sign or signs visible from the front and the rear in letters no less than 2 inches tall, listing the full name of the driver training school which has registered and insured the motor vehicle.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788" w:type="dxa"/>
            <w:gridSpan w:val="3"/>
            <w:vAlign w:val="center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  <w:ind w:left="748"/>
            </w:pPr>
            <w:r w:rsidRPr="002951EF">
              <w:rPr>
                <w:u w:val="single"/>
              </w:rPr>
              <w:t>PROCEDURE – IDENTIFICATION</w:t>
            </w:r>
          </w:p>
        </w:tc>
        <w:tc>
          <w:tcPr>
            <w:tcW w:w="4788" w:type="dxa"/>
            <w:gridSpan w:val="2"/>
            <w:vAlign w:val="center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 w:rsidRPr="002951EF">
              <w:rPr>
                <w:u w:val="single"/>
              </w:rPr>
              <w:t>REFJECT VEHICLE IF: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3371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Visually check sign or signs.</w:t>
            </w:r>
          </w:p>
        </w:tc>
        <w:tc>
          <w:tcPr>
            <w:tcW w:w="5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4232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Sign(s) not provided or not visible from front and rear.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17.4</w:t>
            </w:r>
          </w:p>
        </w:tc>
        <w:tc>
          <w:tcPr>
            <w:tcW w:w="8720" w:type="dxa"/>
            <w:gridSpan w:val="4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EMERGENCY WARNING DEVICES.</w:t>
            </w: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Driver Education Training Cars do not require emergency warning devices.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17.5</w:t>
            </w:r>
          </w:p>
        </w:tc>
        <w:tc>
          <w:tcPr>
            <w:tcW w:w="8720" w:type="dxa"/>
            <w:gridSpan w:val="4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MIRRORS</w:t>
            </w: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</w:p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Effective July 1, 1988, Driver Education Training Cars require a mirror on each side of the vehicle so located as to reflect to the driver a view of the highway for a distance of at least 200 feet to the rear of the vehicle.</w:t>
            </w:r>
          </w:p>
        </w:tc>
      </w:tr>
      <w:tr w:rsidR="00C5452D">
        <w:tblPrEx>
          <w:tblCellMar>
            <w:top w:w="0" w:type="dxa"/>
            <w:bottom w:w="0" w:type="dxa"/>
          </w:tblCellMar>
        </w:tblPrEx>
        <w:tc>
          <w:tcPr>
            <w:tcW w:w="856" w:type="dxa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17.6</w:t>
            </w:r>
          </w:p>
        </w:tc>
        <w:tc>
          <w:tcPr>
            <w:tcW w:w="8720" w:type="dxa"/>
            <w:gridSpan w:val="4"/>
          </w:tcPr>
          <w:p w:rsidR="00C5452D" w:rsidRDefault="00C5452D" w:rsidP="001B611A">
            <w:pPr>
              <w:widowControl w:val="0"/>
              <w:autoSpaceDE w:val="0"/>
              <w:autoSpaceDN w:val="0"/>
              <w:adjustRightInd w:val="0"/>
            </w:pPr>
            <w:r>
              <w:t>If a Driver Education Training Car meets or exceeds the minimum standards outlined in this Part, a Certificate of Safety must be affixed in the location prescribed in 92 Ill. Adm. Code 448.100.</w:t>
            </w:r>
          </w:p>
        </w:tc>
      </w:tr>
    </w:tbl>
    <w:p w:rsidR="00464B49" w:rsidRDefault="00464B49" w:rsidP="00464B49">
      <w:pPr>
        <w:widowControl w:val="0"/>
        <w:autoSpaceDE w:val="0"/>
        <w:autoSpaceDN w:val="0"/>
        <w:adjustRightInd w:val="0"/>
        <w:ind w:left="1440" w:hanging="720"/>
      </w:pPr>
    </w:p>
    <w:p w:rsidR="00464B49" w:rsidRDefault="00464B49" w:rsidP="00464B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11566, effective June 23, 1988) </w:t>
      </w:r>
    </w:p>
    <w:sectPr w:rsidR="00464B49" w:rsidSect="00464B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B49"/>
    <w:rsid w:val="00073D8D"/>
    <w:rsid w:val="001B611A"/>
    <w:rsid w:val="002951EF"/>
    <w:rsid w:val="00464B49"/>
    <w:rsid w:val="0057586C"/>
    <w:rsid w:val="005C3366"/>
    <w:rsid w:val="008F0B1F"/>
    <w:rsid w:val="00B54250"/>
    <w:rsid w:val="00C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448</vt:lpstr>
    </vt:vector>
  </TitlesOfParts>
  <Company>state of illinois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448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