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6B" w:rsidRDefault="0059646B" w:rsidP="005964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59646B" w:rsidRDefault="0059646B" w:rsidP="000672AA">
      <w:pPr>
        <w:widowControl w:val="0"/>
        <w:autoSpaceDE w:val="0"/>
        <w:autoSpaceDN w:val="0"/>
        <w:adjustRightInd w:val="0"/>
        <w:ind w:left="1440" w:hanging="1440"/>
      </w:pPr>
      <w:r>
        <w:t>443.10</w:t>
      </w:r>
      <w:r>
        <w:tab/>
        <w:t xml:space="preserve">Purpose and Scope </w:t>
      </w:r>
    </w:p>
    <w:p w:rsidR="0059646B" w:rsidRDefault="0059646B" w:rsidP="000672AA">
      <w:pPr>
        <w:widowControl w:val="0"/>
        <w:autoSpaceDE w:val="0"/>
        <w:autoSpaceDN w:val="0"/>
        <w:adjustRightInd w:val="0"/>
        <w:ind w:left="1440" w:hanging="1440"/>
      </w:pPr>
      <w:r>
        <w:t>443.20</w:t>
      </w:r>
      <w:r>
        <w:tab/>
        <w:t xml:space="preserve">Application </w:t>
      </w:r>
    </w:p>
    <w:p w:rsidR="0059646B" w:rsidRDefault="0059646B" w:rsidP="000672AA">
      <w:pPr>
        <w:widowControl w:val="0"/>
        <w:autoSpaceDE w:val="0"/>
        <w:autoSpaceDN w:val="0"/>
        <w:adjustRightInd w:val="0"/>
        <w:ind w:left="1440" w:hanging="1440"/>
      </w:pPr>
      <w:r>
        <w:t>443.25</w:t>
      </w:r>
      <w:r>
        <w:tab/>
        <w:t xml:space="preserve">Incorporation by Reference of Federal Regulations </w:t>
      </w:r>
    </w:p>
    <w:p w:rsidR="0059646B" w:rsidRDefault="0059646B" w:rsidP="000672AA">
      <w:pPr>
        <w:widowControl w:val="0"/>
        <w:autoSpaceDE w:val="0"/>
        <w:autoSpaceDN w:val="0"/>
        <w:adjustRightInd w:val="0"/>
        <w:ind w:left="1440" w:hanging="1440"/>
      </w:pPr>
      <w:r>
        <w:t>443.30</w:t>
      </w:r>
      <w:r>
        <w:tab/>
        <w:t xml:space="preserve">Standards of Construction </w:t>
      </w:r>
    </w:p>
    <w:p w:rsidR="0059646B" w:rsidRDefault="0059646B" w:rsidP="000672AA">
      <w:pPr>
        <w:widowControl w:val="0"/>
        <w:autoSpaceDE w:val="0"/>
        <w:autoSpaceDN w:val="0"/>
        <w:adjustRightInd w:val="0"/>
        <w:ind w:left="1440" w:hanging="1440"/>
      </w:pPr>
      <w:r>
        <w:t>443.40</w:t>
      </w:r>
      <w:r>
        <w:tab/>
        <w:t xml:space="preserve">Definitions </w:t>
      </w:r>
    </w:p>
    <w:p w:rsidR="00191E18" w:rsidRDefault="00191E18" w:rsidP="00191E18">
      <w:pPr>
        <w:ind w:left="1440" w:hanging="1440"/>
      </w:pPr>
      <w:r w:rsidRPr="00191E18">
        <w:t>443.50</w:t>
      </w:r>
      <w:r>
        <w:tab/>
      </w:r>
      <w:r w:rsidRPr="00191E18">
        <w:t>Inspection Procedures for COVID-19 Related Equipment</w:t>
      </w:r>
    </w:p>
    <w:p w:rsidR="005001F6" w:rsidRPr="00191E18" w:rsidRDefault="005001F6" w:rsidP="00191E18">
      <w:pPr>
        <w:ind w:left="1440" w:hanging="1440"/>
      </w:pP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A</w:t>
      </w:r>
      <w:r w:rsidR="0059646B">
        <w:tab/>
        <w:t xml:space="preserve">Air Cleaner through Barrier, Guard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B</w:t>
      </w:r>
      <w:r w:rsidR="0059646B">
        <w:tab/>
        <w:t xml:space="preserve">Battery or Batteries through Bumper, Front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C</w:t>
      </w:r>
      <w:r w:rsidR="0059646B">
        <w:tab/>
        <w:t xml:space="preserve">Bumper, Rear through Drive Shaft Guard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D</w:t>
      </w:r>
      <w:r w:rsidR="0059646B">
        <w:tab/>
        <w:t xml:space="preserve">Electrical System through Fenders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E</w:t>
      </w:r>
      <w:r w:rsidR="0059646B">
        <w:tab/>
        <w:t xml:space="preserve">Filter, Oil through Frame and Body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F</w:t>
      </w:r>
      <w:r w:rsidR="0059646B">
        <w:tab/>
        <w:t xml:space="preserve">Fuel Storage and Delivery System through Horn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G</w:t>
      </w:r>
      <w:r w:rsidR="0059646B">
        <w:tab/>
        <w:t xml:space="preserve">Instruments and Instrument Panel through Locked Compartment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H</w:t>
      </w:r>
      <w:r w:rsidR="0059646B">
        <w:tab/>
        <w:t xml:space="preserve">Mirrors through Rub Rails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I</w:t>
      </w:r>
      <w:r w:rsidR="0059646B">
        <w:tab/>
        <w:t xml:space="preserve">Seat Belts through Steps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J</w:t>
      </w:r>
      <w:r w:rsidR="0059646B">
        <w:tab/>
        <w:t xml:space="preserve">Stop Signal Arm Panel through Trash Container (Optional)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K</w:t>
      </w:r>
      <w:r w:rsidR="0059646B">
        <w:tab/>
        <w:t xml:space="preserve">Undercoating through Windshield Wipers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2907" w:hanging="2907"/>
      </w:pPr>
      <w:r>
        <w:t>443.</w:t>
      </w:r>
      <w:r w:rsidR="0059646B">
        <w:t>APPENDIX L</w:t>
      </w:r>
      <w:r w:rsidR="0059646B">
        <w:tab/>
        <w:t xml:space="preserve">Illinois Minimum Standards for School Bus - Van Type Conversions 1-16 Passengers Purchased Prior to September 1974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3591" w:hanging="3591"/>
      </w:pPr>
      <w:r>
        <w:t>443.</w:t>
      </w:r>
      <w:r w:rsidR="0059646B">
        <w:t>ILLUSTRATION A</w:t>
      </w:r>
      <w:r w:rsidR="0059646B">
        <w:tab/>
        <w:t xml:space="preserve">Stop Signal Arm Panels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3591" w:hanging="3591"/>
      </w:pPr>
      <w:r>
        <w:t>443.</w:t>
      </w:r>
      <w:r w:rsidR="0059646B">
        <w:t>ILLUSTRATION B</w:t>
      </w:r>
      <w:r w:rsidR="0059646B">
        <w:tab/>
        <w:t xml:space="preserve">Exhaust Guidelines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3591" w:hanging="3591"/>
      </w:pPr>
      <w:r>
        <w:t>443.</w:t>
      </w:r>
      <w:r w:rsidR="0059646B">
        <w:t>ILLUSTRATION C</w:t>
      </w:r>
      <w:r w:rsidR="0059646B">
        <w:tab/>
        <w:t xml:space="preserve">Brake Inspection Report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3591" w:hanging="3591"/>
      </w:pPr>
      <w:r>
        <w:t>443.</w:t>
      </w:r>
      <w:r w:rsidR="0059646B">
        <w:t>ILLUSTRATION D</w:t>
      </w:r>
      <w:r w:rsidR="0059646B">
        <w:tab/>
        <w:t xml:space="preserve">Propane Decal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3591" w:hanging="3591"/>
      </w:pPr>
      <w:r>
        <w:t>443.</w:t>
      </w:r>
      <w:r w:rsidR="0059646B">
        <w:t>ILLUSTRATION E</w:t>
      </w:r>
      <w:r w:rsidR="0059646B">
        <w:tab/>
        <w:t xml:space="preserve">Driver's Pre-Trip Inspection Requirements and Sample Form (Repealed) </w:t>
      </w:r>
    </w:p>
    <w:p w:rsidR="0059646B" w:rsidRDefault="00DF156E" w:rsidP="003A204B">
      <w:pPr>
        <w:widowControl w:val="0"/>
        <w:autoSpaceDE w:val="0"/>
        <w:autoSpaceDN w:val="0"/>
        <w:adjustRightInd w:val="0"/>
        <w:ind w:left="3591" w:hanging="3591"/>
      </w:pPr>
      <w:r>
        <w:t>443.</w:t>
      </w:r>
      <w:r w:rsidR="0059646B">
        <w:t>ILLUSTRATION F</w:t>
      </w:r>
      <w:r w:rsidR="0059646B">
        <w:tab/>
        <w:t xml:space="preserve">School Bus Emergency Exits </w:t>
      </w:r>
    </w:p>
    <w:sectPr w:rsidR="0059646B" w:rsidSect="005964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46B"/>
    <w:rsid w:val="000672AA"/>
    <w:rsid w:val="00191E18"/>
    <w:rsid w:val="003A204B"/>
    <w:rsid w:val="005001F6"/>
    <w:rsid w:val="00535B89"/>
    <w:rsid w:val="005454A5"/>
    <w:rsid w:val="0059646B"/>
    <w:rsid w:val="00B33A22"/>
    <w:rsid w:val="00C808AB"/>
    <w:rsid w:val="00DF156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20A688-ABFA-4308-8673-39382E8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Bockewitz, Crystal K.</cp:lastModifiedBy>
  <cp:revision>2</cp:revision>
  <dcterms:created xsi:type="dcterms:W3CDTF">2021-02-05T19:14:00Z</dcterms:created>
  <dcterms:modified xsi:type="dcterms:W3CDTF">2021-02-05T19:14:00Z</dcterms:modified>
</cp:coreProperties>
</file>