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28" w:rsidRDefault="00691B28" w:rsidP="00691B28">
      <w:pPr>
        <w:ind w:right="216"/>
        <w:jc w:val="center"/>
      </w:pPr>
      <w:bookmarkStart w:id="0" w:name="_GoBack"/>
      <w:bookmarkEnd w:id="0"/>
      <w:r>
        <w:t>SUBCHAPTER e:  TRAFFIC SAFETY (EXCEPT HAZARDOUS MATERIALS)</w:t>
      </w:r>
    </w:p>
    <w:sectPr w:rsidR="00691B2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16" w:rsidRDefault="00703616">
      <w:r>
        <w:separator/>
      </w:r>
    </w:p>
  </w:endnote>
  <w:endnote w:type="continuationSeparator" w:id="0">
    <w:p w:rsidR="00703616" w:rsidRDefault="0070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16" w:rsidRDefault="00703616">
      <w:r>
        <w:separator/>
      </w:r>
    </w:p>
  </w:footnote>
  <w:footnote w:type="continuationSeparator" w:id="0">
    <w:p w:rsidR="00703616" w:rsidRDefault="0070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F1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06C2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7F1A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691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B2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616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FC6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B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B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