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F0" w:rsidRDefault="007178F0" w:rsidP="00717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8F0" w:rsidRDefault="007178F0" w:rsidP="007178F0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7178F0" w:rsidRDefault="007178F0" w:rsidP="007178F0">
      <w:pPr>
        <w:widowControl w:val="0"/>
        <w:autoSpaceDE w:val="0"/>
        <w:autoSpaceDN w:val="0"/>
        <w:adjustRightInd w:val="0"/>
        <w:jc w:val="center"/>
      </w:pPr>
      <w:r>
        <w:t>CONTINUING QUALIFICATION AND MAINTENANCE OF PACKAGING</w:t>
      </w:r>
    </w:p>
    <w:sectPr w:rsidR="007178F0" w:rsidSect="00717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8F0"/>
    <w:rsid w:val="000B2AEB"/>
    <w:rsid w:val="00257174"/>
    <w:rsid w:val="005C3366"/>
    <w:rsid w:val="007178F0"/>
    <w:rsid w:val="00871500"/>
    <w:rsid w:val="00B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