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4E1" w:rsidRDefault="005774E1" w:rsidP="00E712C3">
      <w:pPr>
        <w:widowControl w:val="0"/>
        <w:autoSpaceDE w:val="0"/>
        <w:autoSpaceDN w:val="0"/>
        <w:adjustRightInd w:val="0"/>
      </w:pPr>
    </w:p>
    <w:p w:rsidR="00E16B7D" w:rsidRDefault="00E712C3">
      <w:pPr>
        <w:pStyle w:val="JCARMainSourceNote"/>
      </w:pPr>
      <w:r>
        <w:t>SOURCE:  Adopted at 3 Ill. Reg. 5, p. A1, effective February 1, 1979; amended at 4 Ill. Reg. 30, p. 1244, effective July 10, 1980; amended at 6 Ill. Reg. 4287, effective April 16, 1982; amended at 7 Ill. Reg. 3486, effective April 2, 1983; codified at 8 Ill. Reg. 18930; Part repealed, new Part adopted at 10 Ill. Reg. 5853, effective April 1, 1986; amended at 10 Ill. Reg. 20749, effective December 1, 1986; amended at 11 Ill. Reg. 4768, effective March 10, 1987; amended at 11 Ill. Reg. 17881, effective October 20, 1987; amended at 12 Ill. Reg. 8074, effective April 26, 1988; amended at 13 Ill. Reg. 3957, effective March 14, 1989; amended at 14 Ill. Reg. 2613, effective February 1, 1990; amended at 15 Ill. Reg. 7743, effective May 7, 1991; amended at 16 Ill. Reg. 11843, effective July 13, 1992; amended at 18 Ill. Reg. 7852, effective May 6, 1994; amended at 20 Ill. Reg. 6531, effective April 30, 1996; amended at 22 Ill. Reg. 5686, effective March 4, 1998; amended at 22 Ill. Reg. 17003, effective September 30, 1998; amended at 25 Ill. Reg. 7497, effective May 19, 2001; amended at 26 Ill. Reg. 8944, effective June 5, 2002</w:t>
      </w:r>
      <w:r w:rsidR="00252842">
        <w:t xml:space="preserve">; amended at 28 Ill. Reg. </w:t>
      </w:r>
      <w:r w:rsidR="0048619C">
        <w:t>10094</w:t>
      </w:r>
      <w:r w:rsidR="00252842">
        <w:t xml:space="preserve">, effective </w:t>
      </w:r>
      <w:r w:rsidR="0048619C">
        <w:t>July 1, 2004</w:t>
      </w:r>
      <w:r w:rsidR="003B7E6A">
        <w:t>; amended at 2</w:t>
      </w:r>
      <w:r w:rsidR="00A715A2">
        <w:t>9</w:t>
      </w:r>
      <w:r w:rsidR="003B7E6A">
        <w:t xml:space="preserve"> Ill. Reg. </w:t>
      </w:r>
      <w:r w:rsidR="00D070AF">
        <w:t>691</w:t>
      </w:r>
      <w:r w:rsidR="003B7E6A">
        <w:t xml:space="preserve">, effective </w:t>
      </w:r>
      <w:r w:rsidR="00D070AF">
        <w:t>December 20, 2004</w:t>
      </w:r>
      <w:r w:rsidR="00E16B7D">
        <w:t xml:space="preserve">; peremptory amendment at 29 Ill. Reg. </w:t>
      </w:r>
      <w:r w:rsidR="009B7368">
        <w:t>1411</w:t>
      </w:r>
      <w:r w:rsidR="00E16B7D">
        <w:t>, effective January 6, 2005</w:t>
      </w:r>
      <w:r w:rsidR="00D77BD3">
        <w:t>; amended at 42</w:t>
      </w:r>
      <w:r w:rsidR="0014272B">
        <w:t xml:space="preserve"> Ill. Reg. </w:t>
      </w:r>
      <w:r w:rsidR="00910B3B">
        <w:t>2922</w:t>
      </w:r>
      <w:r w:rsidR="0014272B">
        <w:t xml:space="preserve">, effective </w:t>
      </w:r>
      <w:bookmarkStart w:id="0" w:name="_GoBack"/>
      <w:r w:rsidR="00910B3B">
        <w:t>January 24, 2018</w:t>
      </w:r>
      <w:bookmarkEnd w:id="0"/>
      <w:r w:rsidR="00E16B7D">
        <w:t>.</w:t>
      </w:r>
    </w:p>
    <w:sectPr w:rsidR="00E16B7D" w:rsidSect="00E712C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712C3"/>
    <w:rsid w:val="0014272B"/>
    <w:rsid w:val="00252842"/>
    <w:rsid w:val="003B7E6A"/>
    <w:rsid w:val="0048619C"/>
    <w:rsid w:val="004E0A16"/>
    <w:rsid w:val="005774E1"/>
    <w:rsid w:val="005C3366"/>
    <w:rsid w:val="00910B3B"/>
    <w:rsid w:val="009B7368"/>
    <w:rsid w:val="009E4A5F"/>
    <w:rsid w:val="00A715A2"/>
    <w:rsid w:val="00A94D79"/>
    <w:rsid w:val="00D070AF"/>
    <w:rsid w:val="00D77BD3"/>
    <w:rsid w:val="00E16B7D"/>
    <w:rsid w:val="00E712C3"/>
    <w:rsid w:val="00F9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43301C1A-D6F6-4DB6-9238-823E4B19E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2528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3 Ill</vt:lpstr>
    </vt:vector>
  </TitlesOfParts>
  <Company>State of Illinois</Company>
  <LinksUpToDate>false</LinksUpToDate>
  <CharactersWithSpaces>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3 Ill</dc:title>
  <dc:subject/>
  <dc:creator>Illinois General Assembly</dc:creator>
  <cp:keywords/>
  <dc:description/>
  <cp:lastModifiedBy>Lane, Arlene L.</cp:lastModifiedBy>
  <cp:revision>6</cp:revision>
  <dcterms:created xsi:type="dcterms:W3CDTF">2012-06-21T23:18:00Z</dcterms:created>
  <dcterms:modified xsi:type="dcterms:W3CDTF">2018-02-06T18:26:00Z</dcterms:modified>
</cp:coreProperties>
</file>