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18" w:rsidRDefault="00DB5618" w:rsidP="00DB56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158" w:rsidRPr="00935A8C" w:rsidRDefault="00DB5618">
      <w:pPr>
        <w:pStyle w:val="JCARMainSourceNote"/>
      </w:pPr>
      <w:r>
        <w:t xml:space="preserve">SOURCE:  </w:t>
      </w:r>
      <w:r w:rsidR="001826A8">
        <w:t>R</w:t>
      </w:r>
      <w:r w:rsidR="00186158">
        <w:t xml:space="preserve">epealed at 32 Ill. Reg. </w:t>
      </w:r>
      <w:r w:rsidR="005F12F2">
        <w:t>7828</w:t>
      </w:r>
      <w:r w:rsidR="00186158">
        <w:t xml:space="preserve">, effective </w:t>
      </w:r>
      <w:r w:rsidR="005F12F2">
        <w:t>May 1, 2008</w:t>
      </w:r>
      <w:r w:rsidR="00186158">
        <w:t>.</w:t>
      </w:r>
    </w:p>
    <w:sectPr w:rsidR="00186158" w:rsidRPr="00935A8C" w:rsidSect="00DB56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618"/>
    <w:rsid w:val="001826A8"/>
    <w:rsid w:val="00186158"/>
    <w:rsid w:val="005C3366"/>
    <w:rsid w:val="005F12F2"/>
    <w:rsid w:val="00610A31"/>
    <w:rsid w:val="00866C3E"/>
    <w:rsid w:val="00D1185D"/>
    <w:rsid w:val="00DB5618"/>
    <w:rsid w:val="00F6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86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8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