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B0" w:rsidRDefault="00906CB0" w:rsidP="00906CB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06CB0" w:rsidRDefault="00906CB0" w:rsidP="00906CB0">
      <w:pPr>
        <w:widowControl w:val="0"/>
        <w:autoSpaceDE w:val="0"/>
        <w:autoSpaceDN w:val="0"/>
        <w:adjustRightInd w:val="0"/>
        <w:jc w:val="center"/>
      </w:pPr>
      <w:r>
        <w:t>PART 20</w:t>
      </w:r>
    </w:p>
    <w:p w:rsidR="00906CB0" w:rsidRDefault="00906CB0" w:rsidP="00906CB0">
      <w:pPr>
        <w:widowControl w:val="0"/>
        <w:autoSpaceDE w:val="0"/>
        <w:autoSpaceDN w:val="0"/>
        <w:adjustRightInd w:val="0"/>
        <w:jc w:val="center"/>
      </w:pPr>
      <w:r>
        <w:t>BENTON MUNICIPAL AIRPORT</w:t>
      </w:r>
    </w:p>
    <w:p w:rsidR="00906CB0" w:rsidRDefault="00906CB0" w:rsidP="00906CB0">
      <w:pPr>
        <w:widowControl w:val="0"/>
        <w:autoSpaceDE w:val="0"/>
        <w:autoSpaceDN w:val="0"/>
        <w:adjustRightInd w:val="0"/>
        <w:jc w:val="center"/>
      </w:pPr>
      <w:r>
        <w:t>HAZARD ZONING REGULATIONS</w:t>
      </w:r>
      <w:r w:rsidR="005A4AED">
        <w:t xml:space="preserve"> </w:t>
      </w:r>
      <w:r w:rsidR="000B0DAD">
        <w:t>(REPEALED)</w:t>
      </w:r>
    </w:p>
    <w:sectPr w:rsidR="00906CB0" w:rsidSect="00906C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6CB0"/>
    <w:rsid w:val="000B0DAD"/>
    <w:rsid w:val="00186419"/>
    <w:rsid w:val="003B640D"/>
    <w:rsid w:val="004A5A82"/>
    <w:rsid w:val="005A4AED"/>
    <w:rsid w:val="005C3366"/>
    <w:rsid w:val="00906CB0"/>
    <w:rsid w:val="00AE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</dc:title>
  <dc:subject/>
  <dc:creator>Illinois General Assembly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