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20" w:rsidRDefault="00D07C20" w:rsidP="00DC0096">
      <w:pPr>
        <w:rPr>
          <w:b/>
          <w:u w:val="single"/>
        </w:rPr>
      </w:pPr>
    </w:p>
    <w:p w:rsidR="00DC0096" w:rsidRPr="00F84E05" w:rsidRDefault="00DC0096" w:rsidP="00DC0096">
      <w:pPr>
        <w:rPr>
          <w:b/>
        </w:rPr>
      </w:pPr>
      <w:r w:rsidRPr="00F84E05">
        <w:rPr>
          <w:b/>
        </w:rPr>
        <w:t>Section 14.APPENDIX E  Restricted Landing Areas Standards</w:t>
      </w:r>
    </w:p>
    <w:p w:rsidR="00DC0096" w:rsidRPr="00F84E05" w:rsidRDefault="00DC0096" w:rsidP="00DC0096">
      <w:pPr>
        <w:rPr>
          <w:b/>
        </w:rPr>
      </w:pPr>
    </w:p>
    <w:p w:rsidR="00DC0096" w:rsidRDefault="00DC0096" w:rsidP="00DC0096">
      <w:pPr>
        <w:rPr>
          <w:b/>
          <w:u w:val="single"/>
        </w:rPr>
      </w:pPr>
      <w:r w:rsidRPr="00F84E05">
        <w:rPr>
          <w:b/>
        </w:rPr>
        <w:t>Section 14.ILLUSTRATION C  Ultralight/STOL Restricted Landing Areas Minimum Dimensional Standards</w:t>
      </w:r>
    </w:p>
    <w:p w:rsidR="00DC0096" w:rsidRDefault="00DC0096" w:rsidP="00DC0096"/>
    <w:p w:rsidR="000174EB" w:rsidRDefault="00DC0096" w:rsidP="00093935">
      <w:r w:rsidRPr="002F5912">
        <w:rPr>
          <w:noProof/>
          <w:u w:val="single"/>
        </w:rPr>
        <w:drawing>
          <wp:inline distT="0" distB="0" distL="0" distR="0" wp14:anchorId="0C7DD47D" wp14:editId="524D6A91">
            <wp:extent cx="5840473" cy="513357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73" cy="513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096" w:rsidRDefault="00DC0096" w:rsidP="00093935"/>
    <w:p w:rsidR="00BC71DF" w:rsidRDefault="00DC0096" w:rsidP="00DC0096">
      <w:pPr>
        <w:ind w:left="720"/>
      </w:pPr>
      <w:r>
        <w:t xml:space="preserve">(Source:  Old Illustration C </w:t>
      </w:r>
      <w:r w:rsidR="00022EE6">
        <w:t>r</w:t>
      </w:r>
      <w:r>
        <w:t>enumbered to Appendix E</w:t>
      </w:r>
      <w:r w:rsidR="00022EE6">
        <w:t>,</w:t>
      </w:r>
      <w:r>
        <w:t xml:space="preserve"> Illustration E</w:t>
      </w:r>
      <w:r w:rsidR="00022EE6">
        <w:t xml:space="preserve"> and n</w:t>
      </w:r>
      <w:r>
        <w:t>ew Illustration C added at 38 I</w:t>
      </w:r>
      <w:r w:rsidRPr="00D55B37">
        <w:t xml:space="preserve">ll. Reg. </w:t>
      </w:r>
      <w:r w:rsidR="00D66E43">
        <w:t>20064</w:t>
      </w:r>
      <w:r w:rsidRPr="00D55B37">
        <w:t xml:space="preserve">, effective </w:t>
      </w:r>
      <w:bookmarkStart w:id="0" w:name="_GoBack"/>
      <w:r w:rsidR="00D66E43">
        <w:t>October 2, 2014</w:t>
      </w:r>
      <w:bookmarkEnd w:id="0"/>
      <w:r w:rsidRPr="00D55B37">
        <w:t>)</w:t>
      </w:r>
    </w:p>
    <w:p w:rsidR="00BC71DF" w:rsidRDefault="00BC71DF">
      <w:r>
        <w:br w:type="page"/>
      </w:r>
    </w:p>
    <w:p w:rsidR="00DC0096" w:rsidRPr="00093935" w:rsidRDefault="00DC0096" w:rsidP="00DC0096">
      <w:pPr>
        <w:ind w:left="720"/>
      </w:pPr>
    </w:p>
    <w:sectPr w:rsidR="00DC009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33" w:rsidRDefault="00194E33">
      <w:r>
        <w:separator/>
      </w:r>
    </w:p>
  </w:endnote>
  <w:endnote w:type="continuationSeparator" w:id="0">
    <w:p w:rsidR="00194E33" w:rsidRDefault="0019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33" w:rsidRDefault="00194E33">
      <w:r>
        <w:separator/>
      </w:r>
    </w:p>
  </w:footnote>
  <w:footnote w:type="continuationSeparator" w:id="0">
    <w:p w:rsidR="00194E33" w:rsidRDefault="0019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3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EE6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E33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12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1D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07C20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E43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096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4E05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4552E-4370-4CA1-84AA-6394BAC3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2014-09-02T14:26:00Z</dcterms:created>
  <dcterms:modified xsi:type="dcterms:W3CDTF">2014-10-09T19:06:00Z</dcterms:modified>
</cp:coreProperties>
</file>