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BD7" w:rsidRDefault="008F4BD7" w:rsidP="00BF232E">
      <w:pPr>
        <w:rPr>
          <w:b/>
        </w:rPr>
      </w:pPr>
    </w:p>
    <w:p w:rsidR="00BF232E" w:rsidRPr="008F4BD7" w:rsidRDefault="00BF232E" w:rsidP="00BF232E">
      <w:pPr>
        <w:rPr>
          <w:b/>
        </w:rPr>
      </w:pPr>
      <w:r w:rsidRPr="008F4BD7">
        <w:rPr>
          <w:b/>
        </w:rPr>
        <w:t xml:space="preserve">Section 14.950 </w:t>
      </w:r>
      <w:r w:rsidR="002F5386">
        <w:rPr>
          <w:b/>
        </w:rPr>
        <w:t xml:space="preserve"> </w:t>
      </w:r>
      <w:r w:rsidRPr="008F4BD7">
        <w:rPr>
          <w:b/>
        </w:rPr>
        <w:t>Special Purpose Aircraft Operations</w:t>
      </w:r>
    </w:p>
    <w:p w:rsidR="00BF232E" w:rsidRPr="00BF232E" w:rsidRDefault="00BF232E" w:rsidP="00BF232E"/>
    <w:p w:rsidR="00BF232E" w:rsidRPr="00BF232E" w:rsidRDefault="00BF232E" w:rsidP="008F4BD7">
      <w:pPr>
        <w:ind w:left="1440" w:hanging="720"/>
      </w:pPr>
      <w:r w:rsidRPr="00BF232E">
        <w:t>a)</w:t>
      </w:r>
      <w:r w:rsidRPr="00BF232E">
        <w:tab/>
        <w:t>Gliders/Sailplanes.  Gliders/Sailplanes may utilize an uncertificated area for landings, but are expressly prohibited from taking off from an uncertificated area.</w:t>
      </w:r>
    </w:p>
    <w:p w:rsidR="00505A21" w:rsidRDefault="00505A21" w:rsidP="008F4BD7">
      <w:pPr>
        <w:ind w:left="1440" w:hanging="720"/>
      </w:pPr>
    </w:p>
    <w:p w:rsidR="006B78B3" w:rsidRDefault="008F4BD7" w:rsidP="008F4BD7">
      <w:pPr>
        <w:ind w:left="1440" w:hanging="720"/>
      </w:pPr>
      <w:r>
        <w:t>b)</w:t>
      </w:r>
      <w:r>
        <w:tab/>
      </w:r>
      <w:r w:rsidR="00BF232E" w:rsidRPr="00BF232E">
        <w:t>Balloons</w:t>
      </w:r>
      <w:r w:rsidR="006B78B3">
        <w:t xml:space="preserve"> and Powered Parachutes</w:t>
      </w:r>
      <w:r w:rsidR="00BF232E" w:rsidRPr="00BF232E">
        <w:t>.  Manned balloons</w:t>
      </w:r>
      <w:r w:rsidR="006B78B3">
        <w:t>,</w:t>
      </w:r>
      <w:r w:rsidR="00BF232E" w:rsidRPr="00BF232E">
        <w:t xml:space="preserve"> other lighter-than-air aircraft, </w:t>
      </w:r>
      <w:r w:rsidR="006B78B3">
        <w:t xml:space="preserve">and powered parachutes </w:t>
      </w:r>
      <w:r w:rsidR="00BF232E" w:rsidRPr="00BF232E">
        <w:t xml:space="preserve">properly registered with the Division may operate within the </w:t>
      </w:r>
      <w:r w:rsidR="002F5386">
        <w:t>State</w:t>
      </w:r>
      <w:r w:rsidR="00BF232E" w:rsidRPr="00BF232E">
        <w:t xml:space="preserve"> of </w:t>
      </w:r>
      <w:smartTag w:uri="urn:schemas-microsoft-com:office:smarttags" w:element="State">
        <w:smartTag w:uri="urn:schemas-microsoft-com:office:smarttags" w:element="place">
          <w:r w:rsidR="00BF232E" w:rsidRPr="00BF232E">
            <w:t>Illinois</w:t>
          </w:r>
        </w:smartTag>
      </w:smartTag>
      <w:r w:rsidR="00BF232E" w:rsidRPr="00BF232E">
        <w:t xml:space="preserve"> from uncertificated areas provided</w:t>
      </w:r>
      <w:r w:rsidR="006B78B3">
        <w:t>:</w:t>
      </w:r>
    </w:p>
    <w:p w:rsidR="006B78B3" w:rsidRDefault="006B78B3" w:rsidP="008F4BD7">
      <w:pPr>
        <w:ind w:left="1440" w:hanging="720"/>
      </w:pPr>
    </w:p>
    <w:p w:rsidR="006B78B3" w:rsidRDefault="006B78B3" w:rsidP="006B78B3">
      <w:pPr>
        <w:ind w:left="2160" w:hanging="720"/>
      </w:pPr>
      <w:r>
        <w:t>1)</w:t>
      </w:r>
      <w:r>
        <w:tab/>
      </w:r>
      <w:r w:rsidR="00BF232E" w:rsidRPr="00BF232E">
        <w:t>the pilot-in-command and/or the owner adheres to all of the requirements contained in this Part</w:t>
      </w:r>
      <w:r>
        <w:t>; and</w:t>
      </w:r>
      <w:r w:rsidR="00BF232E" w:rsidRPr="00BF232E">
        <w:t xml:space="preserve">  </w:t>
      </w:r>
    </w:p>
    <w:p w:rsidR="006B78B3" w:rsidRDefault="006B78B3" w:rsidP="006B78B3">
      <w:pPr>
        <w:ind w:left="1440"/>
      </w:pPr>
    </w:p>
    <w:p w:rsidR="00BF232E" w:rsidRPr="00BF232E" w:rsidRDefault="006B78B3" w:rsidP="006B78B3">
      <w:pPr>
        <w:ind w:left="2160" w:hanging="720"/>
      </w:pPr>
      <w:r>
        <w:t>2)</w:t>
      </w:r>
      <w:r>
        <w:tab/>
        <w:t>the powered parachutes</w:t>
      </w:r>
      <w:r w:rsidR="00BF232E" w:rsidRPr="00BF232E">
        <w:t xml:space="preserve">, balloons, </w:t>
      </w:r>
      <w:r>
        <w:t xml:space="preserve">and </w:t>
      </w:r>
      <w:r w:rsidR="00BF232E" w:rsidRPr="00BF232E">
        <w:t>their pilots and/or owners comply with all of the requirements of 14 CFR 91</w:t>
      </w:r>
      <w:r>
        <w:t xml:space="preserve"> </w:t>
      </w:r>
      <w:r w:rsidR="002F5386">
        <w:t>(</w:t>
      </w:r>
      <w:r>
        <w:t>January 1, 2017)</w:t>
      </w:r>
      <w:r w:rsidR="00BF232E" w:rsidRPr="00BF232E">
        <w:t xml:space="preserve"> applicable to special purpose aircraft flight and/or operations.</w:t>
      </w:r>
      <w:r w:rsidR="00395B48">
        <w:t xml:space="preserve">  No later editions of or amendments to 14 CFR 91 are incorporated.</w:t>
      </w:r>
    </w:p>
    <w:p w:rsidR="00505A21" w:rsidRDefault="00505A21" w:rsidP="008F4BD7">
      <w:pPr>
        <w:ind w:left="1440" w:hanging="720"/>
      </w:pPr>
    </w:p>
    <w:p w:rsidR="00BF232E" w:rsidRDefault="00BF232E" w:rsidP="008F4BD7">
      <w:pPr>
        <w:ind w:left="1440" w:hanging="720"/>
      </w:pPr>
      <w:r w:rsidRPr="00BF232E">
        <w:t>c)</w:t>
      </w:r>
      <w:r w:rsidRPr="00BF232E">
        <w:tab/>
        <w:t>Helicopters/VTOL Aircraft.  A helicopter cannot conduct more than 50 operations (takeoffs or landings) in a period of three consecutive months or 100 operations in a period of one year from the same uncertificated area.  The same uncertificated area shall not be used for more than one year.  An uncertificated area is defined as any location within a 2000' radius of the first point of landing.</w:t>
      </w:r>
    </w:p>
    <w:p w:rsidR="006B78B3" w:rsidRDefault="006B78B3" w:rsidP="008F4BD7">
      <w:pPr>
        <w:ind w:left="1440" w:hanging="720"/>
      </w:pPr>
    </w:p>
    <w:p w:rsidR="006B78B3" w:rsidRPr="00BF232E" w:rsidRDefault="006B78B3" w:rsidP="008F4BD7">
      <w:pPr>
        <w:ind w:left="1440" w:hanging="720"/>
      </w:pPr>
      <w:r>
        <w:t xml:space="preserve">(Source:  Amended at 42 Ill. Reg. </w:t>
      </w:r>
      <w:r w:rsidR="00113B64">
        <w:t>7104</w:t>
      </w:r>
      <w:r>
        <w:t xml:space="preserve">, effective </w:t>
      </w:r>
      <w:bookmarkStart w:id="0" w:name="_GoBack"/>
      <w:r w:rsidR="00113B64">
        <w:t>March 30, 2018</w:t>
      </w:r>
      <w:bookmarkEnd w:id="0"/>
      <w:r>
        <w:t>)</w:t>
      </w:r>
    </w:p>
    <w:sectPr w:rsidR="006B78B3" w:rsidRPr="00BF232E"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7DA" w:rsidRDefault="00ED621E">
      <w:r>
        <w:separator/>
      </w:r>
    </w:p>
  </w:endnote>
  <w:endnote w:type="continuationSeparator" w:id="0">
    <w:p w:rsidR="00D207DA" w:rsidRDefault="00ED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7DA" w:rsidRDefault="00ED621E">
      <w:r>
        <w:separator/>
      </w:r>
    </w:p>
  </w:footnote>
  <w:footnote w:type="continuationSeparator" w:id="0">
    <w:p w:rsidR="00D207DA" w:rsidRDefault="00ED6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273F7"/>
    <w:multiLevelType w:val="singleLevel"/>
    <w:tmpl w:val="3B3A8D00"/>
    <w:lvl w:ilvl="0">
      <w:start w:val="1"/>
      <w:numFmt w:val="lowerLetter"/>
      <w:lvlText w:val="%1)"/>
      <w:lvlJc w:val="left"/>
      <w:pPr>
        <w:tabs>
          <w:tab w:val="num" w:pos="1080"/>
        </w:tabs>
        <w:ind w:left="1080" w:hanging="54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13B64"/>
    <w:rsid w:val="00150267"/>
    <w:rsid w:val="001C7D95"/>
    <w:rsid w:val="001E3074"/>
    <w:rsid w:val="00225354"/>
    <w:rsid w:val="002524EC"/>
    <w:rsid w:val="002A643F"/>
    <w:rsid w:val="002F5386"/>
    <w:rsid w:val="00337CEB"/>
    <w:rsid w:val="00367A2E"/>
    <w:rsid w:val="00395B48"/>
    <w:rsid w:val="003F3A28"/>
    <w:rsid w:val="003F5FD7"/>
    <w:rsid w:val="00431CFE"/>
    <w:rsid w:val="004461A1"/>
    <w:rsid w:val="004D5CD6"/>
    <w:rsid w:val="004D73D3"/>
    <w:rsid w:val="005001C5"/>
    <w:rsid w:val="00505A21"/>
    <w:rsid w:val="0052308E"/>
    <w:rsid w:val="00530BE1"/>
    <w:rsid w:val="00542E97"/>
    <w:rsid w:val="0056157E"/>
    <w:rsid w:val="0056501E"/>
    <w:rsid w:val="005F4571"/>
    <w:rsid w:val="006A2114"/>
    <w:rsid w:val="006B78B3"/>
    <w:rsid w:val="006D5961"/>
    <w:rsid w:val="00775E04"/>
    <w:rsid w:val="00780733"/>
    <w:rsid w:val="007C14B2"/>
    <w:rsid w:val="00801D20"/>
    <w:rsid w:val="00825C45"/>
    <w:rsid w:val="008271B1"/>
    <w:rsid w:val="00837F88"/>
    <w:rsid w:val="0084781C"/>
    <w:rsid w:val="008B4361"/>
    <w:rsid w:val="008D4EA0"/>
    <w:rsid w:val="008F4BD7"/>
    <w:rsid w:val="00935A8C"/>
    <w:rsid w:val="0098276C"/>
    <w:rsid w:val="009C4011"/>
    <w:rsid w:val="009C4FD4"/>
    <w:rsid w:val="00A174BB"/>
    <w:rsid w:val="00A2265D"/>
    <w:rsid w:val="00A414BC"/>
    <w:rsid w:val="00A600AA"/>
    <w:rsid w:val="00A62F7E"/>
    <w:rsid w:val="00AB29C6"/>
    <w:rsid w:val="00AE1744"/>
    <w:rsid w:val="00AE5547"/>
    <w:rsid w:val="00AF05C9"/>
    <w:rsid w:val="00B07E7E"/>
    <w:rsid w:val="00B31598"/>
    <w:rsid w:val="00B35D67"/>
    <w:rsid w:val="00B516F7"/>
    <w:rsid w:val="00B66925"/>
    <w:rsid w:val="00B71177"/>
    <w:rsid w:val="00B876EC"/>
    <w:rsid w:val="00BF232E"/>
    <w:rsid w:val="00BF5EF1"/>
    <w:rsid w:val="00C4537A"/>
    <w:rsid w:val="00CC13F9"/>
    <w:rsid w:val="00CD3723"/>
    <w:rsid w:val="00D2075D"/>
    <w:rsid w:val="00D207DA"/>
    <w:rsid w:val="00D55B37"/>
    <w:rsid w:val="00D62188"/>
    <w:rsid w:val="00D735B8"/>
    <w:rsid w:val="00D93C67"/>
    <w:rsid w:val="00E7288E"/>
    <w:rsid w:val="00EB424E"/>
    <w:rsid w:val="00ED621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120432A5-208A-4ED7-B4FF-B7F9DFF8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BF232E"/>
    <w:pPr>
      <w:tabs>
        <w:tab w:val="left" w:pos="540"/>
        <w:tab w:val="left" w:pos="1080"/>
        <w:tab w:val="left" w:pos="1620"/>
        <w:tab w:val="left" w:pos="2160"/>
        <w:tab w:val="left" w:pos="2700"/>
      </w:tabs>
      <w:spacing w:line="240" w:lineRule="exact"/>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3182237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Lane, Arlene L.</cp:lastModifiedBy>
  <cp:revision>3</cp:revision>
  <dcterms:created xsi:type="dcterms:W3CDTF">2018-03-01T13:57:00Z</dcterms:created>
  <dcterms:modified xsi:type="dcterms:W3CDTF">2018-04-11T13:59:00Z</dcterms:modified>
</cp:coreProperties>
</file>