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B5" w:rsidRDefault="00E979B5" w:rsidP="00E979B5">
      <w:pPr>
        <w:spacing w:after="0"/>
        <w:rPr>
          <w:rFonts w:ascii="Times New Roman" w:hAnsi="Times New Roman" w:cs="Times New Roman"/>
          <w:sz w:val="24"/>
          <w:szCs w:val="24"/>
        </w:rPr>
      </w:pPr>
      <w:bookmarkStart w:id="0" w:name="_Toc492650996"/>
    </w:p>
    <w:p w:rsidR="00E979B5" w:rsidRPr="00E979B5" w:rsidRDefault="00E979B5" w:rsidP="00E979B5">
      <w:pPr>
        <w:spacing w:after="0"/>
        <w:rPr>
          <w:rFonts w:ascii="Times New Roman" w:hAnsi="Times New Roman" w:cs="Times New Roman"/>
          <w:b/>
          <w:sz w:val="24"/>
          <w:szCs w:val="24"/>
        </w:rPr>
      </w:pPr>
      <w:r w:rsidRPr="00E979B5">
        <w:rPr>
          <w:rFonts w:ascii="Times New Roman" w:hAnsi="Times New Roman" w:cs="Times New Roman"/>
          <w:b/>
          <w:sz w:val="24"/>
          <w:szCs w:val="24"/>
        </w:rPr>
        <w:t>Section 1200.40  Applications for Care Coordination Services and Financial Assistance</w:t>
      </w:r>
      <w:bookmarkEnd w:id="0"/>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E979B5">
        <w:rPr>
          <w:rFonts w:ascii="Times New Roman" w:hAnsi="Times New Roman" w:cs="Times New Roman"/>
          <w:sz w:val="24"/>
          <w:szCs w:val="24"/>
        </w:rPr>
        <w:t xml:space="preserve">Applications for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are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oordination </w:t>
      </w:r>
      <w:r w:rsidR="00765A1C">
        <w:rPr>
          <w:rFonts w:ascii="Times New Roman" w:hAnsi="Times New Roman" w:cs="Times New Roman"/>
          <w:sz w:val="24"/>
          <w:szCs w:val="24"/>
        </w:rPr>
        <w:t>s</w:t>
      </w:r>
      <w:r w:rsidRPr="00E979B5">
        <w:rPr>
          <w:rFonts w:ascii="Times New Roman" w:hAnsi="Times New Roman" w:cs="Times New Roman"/>
          <w:sz w:val="24"/>
          <w:szCs w:val="24"/>
        </w:rPr>
        <w:t xml:space="preserve">ervices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979B5">
        <w:rPr>
          <w:rFonts w:ascii="Times New Roman" w:hAnsi="Times New Roman" w:cs="Times New Roman"/>
          <w:sz w:val="24"/>
          <w:szCs w:val="24"/>
        </w:rPr>
        <w:t xml:space="preserve">Applications for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are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oordination </w:t>
      </w:r>
      <w:r w:rsidR="00765A1C">
        <w:rPr>
          <w:rFonts w:ascii="Times New Roman" w:hAnsi="Times New Roman" w:cs="Times New Roman"/>
          <w:sz w:val="24"/>
          <w:szCs w:val="24"/>
        </w:rPr>
        <w:t>s</w:t>
      </w:r>
      <w:r w:rsidRPr="00E979B5">
        <w:rPr>
          <w:rFonts w:ascii="Times New Roman" w:hAnsi="Times New Roman" w:cs="Times New Roman"/>
          <w:sz w:val="24"/>
          <w:szCs w:val="24"/>
        </w:rPr>
        <w:t xml:space="preserve">ervices shall </w:t>
      </w:r>
      <w:r w:rsidR="00EB740D">
        <w:rPr>
          <w:rFonts w:ascii="Times New Roman" w:hAnsi="Times New Roman" w:cs="Times New Roman"/>
          <w:sz w:val="24"/>
          <w:szCs w:val="24"/>
        </w:rPr>
        <w:t>include, at a minimum</w:t>
      </w:r>
      <w:r w:rsidRPr="00E979B5">
        <w:rPr>
          <w:rFonts w:ascii="Times New Roman" w:hAnsi="Times New Roman" w:cs="Times New Roman"/>
          <w:sz w:val="24"/>
          <w:szCs w:val="24"/>
        </w:rPr>
        <w:t>:</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B740D">
        <w:rPr>
          <w:rFonts w:ascii="Times New Roman" w:hAnsi="Times New Roman" w:cs="Times New Roman"/>
          <w:sz w:val="24"/>
          <w:szCs w:val="24"/>
        </w:rPr>
        <w:t>T</w:t>
      </w:r>
      <w:r w:rsidR="00765A1C">
        <w:rPr>
          <w:rFonts w:ascii="Times New Roman" w:hAnsi="Times New Roman" w:cs="Times New Roman"/>
          <w:sz w:val="24"/>
          <w:szCs w:val="24"/>
        </w:rPr>
        <w:t>he name, age, address</w:t>
      </w:r>
      <w:r w:rsidRPr="00E979B5">
        <w:rPr>
          <w:rFonts w:ascii="Times New Roman" w:hAnsi="Times New Roman" w:cs="Times New Roman"/>
          <w:sz w:val="24"/>
          <w:szCs w:val="24"/>
        </w:rPr>
        <w:t xml:space="preserve"> and telephone number of the </w:t>
      </w:r>
      <w:r w:rsidR="00765A1C">
        <w:rPr>
          <w:rFonts w:ascii="Times New Roman" w:hAnsi="Times New Roman" w:cs="Times New Roman"/>
          <w:sz w:val="24"/>
          <w:szCs w:val="24"/>
        </w:rPr>
        <w:t>a</w:t>
      </w:r>
      <w:r w:rsidRPr="00E979B5">
        <w:rPr>
          <w:rFonts w:ascii="Times New Roman" w:hAnsi="Times New Roman" w:cs="Times New Roman"/>
          <w:sz w:val="24"/>
          <w:szCs w:val="24"/>
        </w:rPr>
        <w:t xml:space="preserve">pplicant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hild;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1440"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B740D">
        <w:rPr>
          <w:rFonts w:ascii="Times New Roman" w:hAnsi="Times New Roman" w:cs="Times New Roman"/>
          <w:sz w:val="24"/>
          <w:szCs w:val="24"/>
        </w:rPr>
        <w:t>T</w:t>
      </w:r>
      <w:r w:rsidR="00765A1C">
        <w:rPr>
          <w:rFonts w:ascii="Times New Roman" w:hAnsi="Times New Roman" w:cs="Times New Roman"/>
          <w:sz w:val="24"/>
          <w:szCs w:val="24"/>
        </w:rPr>
        <w:t>he name, address</w:t>
      </w:r>
      <w:r w:rsidRPr="00E979B5">
        <w:rPr>
          <w:rFonts w:ascii="Times New Roman" w:hAnsi="Times New Roman" w:cs="Times New Roman"/>
          <w:sz w:val="24"/>
          <w:szCs w:val="24"/>
        </w:rPr>
        <w:t xml:space="preserve"> and telephone number of the LRA;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1440"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B740D">
        <w:rPr>
          <w:rFonts w:ascii="Times New Roman" w:hAnsi="Times New Roman" w:cs="Times New Roman"/>
          <w:sz w:val="24"/>
          <w:szCs w:val="24"/>
        </w:rPr>
        <w:t>T</w:t>
      </w:r>
      <w:r w:rsidRPr="00E979B5">
        <w:rPr>
          <w:rFonts w:ascii="Times New Roman" w:hAnsi="Times New Roman" w:cs="Times New Roman"/>
          <w:sz w:val="24"/>
          <w:szCs w:val="24"/>
        </w:rPr>
        <w:t>he LRA</w:t>
      </w:r>
      <w:r w:rsidR="00EB740D">
        <w:rPr>
          <w:rFonts w:ascii="Times New Roman" w:hAnsi="Times New Roman" w:cs="Times New Roman"/>
          <w:sz w:val="24"/>
          <w:szCs w:val="24"/>
        </w:rPr>
        <w:t>'</w:t>
      </w:r>
      <w:r w:rsidRPr="00E979B5">
        <w:rPr>
          <w:rFonts w:ascii="Times New Roman" w:hAnsi="Times New Roman" w:cs="Times New Roman"/>
          <w:sz w:val="24"/>
          <w:szCs w:val="24"/>
        </w:rPr>
        <w:t xml:space="preserve">s signature; and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EB740D">
        <w:rPr>
          <w:rFonts w:ascii="Times New Roman" w:hAnsi="Times New Roman" w:cs="Times New Roman"/>
          <w:sz w:val="24"/>
          <w:szCs w:val="24"/>
        </w:rPr>
        <w:t>I</w:t>
      </w:r>
      <w:r w:rsidRPr="00E979B5">
        <w:rPr>
          <w:rFonts w:ascii="Times New Roman" w:hAnsi="Times New Roman" w:cs="Times New Roman"/>
          <w:sz w:val="24"/>
          <w:szCs w:val="24"/>
        </w:rPr>
        <w:t>nformation necessary to</w:t>
      </w:r>
      <w:r>
        <w:rPr>
          <w:rFonts w:ascii="Times New Roman" w:hAnsi="Times New Roman" w:cs="Times New Roman"/>
          <w:sz w:val="24"/>
          <w:szCs w:val="24"/>
        </w:rPr>
        <w:t xml:space="preserve"> </w:t>
      </w:r>
      <w:r w:rsidRPr="00E979B5">
        <w:rPr>
          <w:rFonts w:ascii="Times New Roman" w:hAnsi="Times New Roman" w:cs="Times New Roman"/>
          <w:sz w:val="24"/>
          <w:szCs w:val="24"/>
        </w:rPr>
        <w:t xml:space="preserve">determine medical eligibility </w:t>
      </w:r>
      <w:r>
        <w:rPr>
          <w:rFonts w:ascii="Times New Roman" w:hAnsi="Times New Roman" w:cs="Times New Roman"/>
          <w:sz w:val="24"/>
          <w:szCs w:val="24"/>
        </w:rPr>
        <w:t xml:space="preserve">or </w:t>
      </w:r>
      <w:r w:rsidRPr="00E979B5">
        <w:rPr>
          <w:rFonts w:ascii="Times New Roman" w:hAnsi="Times New Roman" w:cs="Times New Roman"/>
          <w:sz w:val="24"/>
          <w:szCs w:val="24"/>
        </w:rPr>
        <w:t xml:space="preserve">provide or arrange for </w:t>
      </w:r>
      <w:r w:rsidR="00765A1C">
        <w:rPr>
          <w:rFonts w:ascii="Times New Roman" w:hAnsi="Times New Roman" w:cs="Times New Roman"/>
          <w:sz w:val="24"/>
          <w:szCs w:val="24"/>
        </w:rPr>
        <w:t>d</w:t>
      </w:r>
      <w:r w:rsidRPr="00E979B5">
        <w:rPr>
          <w:rFonts w:ascii="Times New Roman" w:hAnsi="Times New Roman" w:cs="Times New Roman"/>
          <w:sz w:val="24"/>
          <w:szCs w:val="24"/>
        </w:rPr>
        <w:t xml:space="preserve">iagnostic </w:t>
      </w:r>
      <w:r w:rsidR="00765A1C">
        <w:rPr>
          <w:rFonts w:ascii="Times New Roman" w:hAnsi="Times New Roman" w:cs="Times New Roman"/>
          <w:sz w:val="24"/>
          <w:szCs w:val="24"/>
        </w:rPr>
        <w:t>s</w:t>
      </w:r>
      <w:r w:rsidRPr="00E979B5">
        <w:rPr>
          <w:rFonts w:ascii="Times New Roman" w:hAnsi="Times New Roman" w:cs="Times New Roman"/>
          <w:sz w:val="24"/>
          <w:szCs w:val="24"/>
        </w:rPr>
        <w:t>ervices as described in Section</w:t>
      </w:r>
      <w:r w:rsidR="00765A1C">
        <w:rPr>
          <w:rFonts w:ascii="Times New Roman" w:hAnsi="Times New Roman" w:cs="Times New Roman"/>
          <w:sz w:val="24"/>
          <w:szCs w:val="24"/>
        </w:rPr>
        <w:t>s</w:t>
      </w:r>
      <w:r w:rsidRPr="00E979B5">
        <w:rPr>
          <w:rFonts w:ascii="Times New Roman" w:hAnsi="Times New Roman" w:cs="Times New Roman"/>
          <w:sz w:val="24"/>
          <w:szCs w:val="24"/>
        </w:rPr>
        <w:t xml:space="preserve"> 1200.90 and 1200.110.</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979B5">
        <w:rPr>
          <w:rFonts w:ascii="Times New Roman" w:hAnsi="Times New Roman" w:cs="Times New Roman"/>
          <w:sz w:val="24"/>
          <w:szCs w:val="24"/>
        </w:rPr>
        <w:t>Completed Applications for Care Coordination Services</w:t>
      </w:r>
    </w:p>
    <w:p w:rsidR="00E979B5" w:rsidRPr="00E979B5" w:rsidRDefault="00E979B5" w:rsidP="00E979B5">
      <w:pPr>
        <w:spacing w:after="0"/>
        <w:ind w:left="2160"/>
        <w:rPr>
          <w:rFonts w:ascii="Times New Roman" w:hAnsi="Times New Roman" w:cs="Times New Roman"/>
          <w:sz w:val="24"/>
          <w:szCs w:val="24"/>
        </w:rPr>
      </w:pPr>
      <w:r w:rsidRPr="00E979B5">
        <w:rPr>
          <w:rFonts w:ascii="Times New Roman" w:hAnsi="Times New Roman" w:cs="Times New Roman"/>
          <w:sz w:val="24"/>
          <w:szCs w:val="24"/>
        </w:rPr>
        <w:t xml:space="preserve">Applications for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are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oordination </w:t>
      </w:r>
      <w:r w:rsidR="00765A1C">
        <w:rPr>
          <w:rFonts w:ascii="Times New Roman" w:hAnsi="Times New Roman" w:cs="Times New Roman"/>
          <w:sz w:val="24"/>
          <w:szCs w:val="24"/>
        </w:rPr>
        <w:t>s</w:t>
      </w:r>
      <w:r w:rsidRPr="00E979B5">
        <w:rPr>
          <w:rFonts w:ascii="Times New Roman" w:hAnsi="Times New Roman" w:cs="Times New Roman"/>
          <w:sz w:val="24"/>
          <w:szCs w:val="24"/>
        </w:rPr>
        <w:t xml:space="preserve">ervices shall be considered </w:t>
      </w:r>
      <w:r w:rsidR="00EB740D">
        <w:rPr>
          <w:rFonts w:ascii="Times New Roman" w:hAnsi="Times New Roman" w:cs="Times New Roman"/>
          <w:sz w:val="24"/>
          <w:szCs w:val="24"/>
        </w:rPr>
        <w:t>c</w:t>
      </w:r>
      <w:r w:rsidRPr="00E979B5">
        <w:rPr>
          <w:rFonts w:ascii="Times New Roman" w:hAnsi="Times New Roman" w:cs="Times New Roman"/>
          <w:sz w:val="24"/>
          <w:szCs w:val="24"/>
        </w:rPr>
        <w:t>ompleted on the business da</w:t>
      </w:r>
      <w:r w:rsidR="00EB740D">
        <w:rPr>
          <w:rFonts w:ascii="Times New Roman" w:hAnsi="Times New Roman" w:cs="Times New Roman"/>
          <w:sz w:val="24"/>
          <w:szCs w:val="24"/>
        </w:rPr>
        <w:t>y</w:t>
      </w:r>
      <w:r w:rsidRPr="00E979B5">
        <w:rPr>
          <w:rFonts w:ascii="Times New Roman" w:hAnsi="Times New Roman" w:cs="Times New Roman"/>
          <w:sz w:val="24"/>
          <w:szCs w:val="24"/>
        </w:rPr>
        <w:t xml:space="preserve"> the requirements of subsection</w:t>
      </w:r>
      <w:r w:rsidR="00EB740D">
        <w:rPr>
          <w:rFonts w:ascii="Times New Roman" w:hAnsi="Times New Roman" w:cs="Times New Roman"/>
          <w:sz w:val="24"/>
          <w:szCs w:val="24"/>
        </w:rPr>
        <w:t>s</w:t>
      </w:r>
      <w:r w:rsidRPr="00E979B5">
        <w:rPr>
          <w:rFonts w:ascii="Times New Roman" w:hAnsi="Times New Roman" w:cs="Times New Roman"/>
          <w:sz w:val="24"/>
          <w:szCs w:val="24"/>
        </w:rPr>
        <w:t xml:space="preserve"> </w:t>
      </w:r>
      <w:r w:rsidR="00EB740D">
        <w:rPr>
          <w:rFonts w:ascii="Times New Roman" w:hAnsi="Times New Roman" w:cs="Times New Roman"/>
          <w:sz w:val="24"/>
          <w:szCs w:val="24"/>
        </w:rPr>
        <w:t>(</w:t>
      </w:r>
      <w:r w:rsidRPr="00E979B5">
        <w:rPr>
          <w:rFonts w:ascii="Times New Roman" w:hAnsi="Times New Roman" w:cs="Times New Roman"/>
          <w:sz w:val="24"/>
          <w:szCs w:val="24"/>
        </w:rPr>
        <w:t>a)</w:t>
      </w:r>
      <w:r w:rsidR="00EB740D">
        <w:rPr>
          <w:rFonts w:ascii="Times New Roman" w:hAnsi="Times New Roman" w:cs="Times New Roman"/>
          <w:sz w:val="24"/>
          <w:szCs w:val="24"/>
        </w:rPr>
        <w:t>(</w:t>
      </w:r>
      <w:r w:rsidRPr="00E979B5">
        <w:rPr>
          <w:rFonts w:ascii="Times New Roman" w:hAnsi="Times New Roman" w:cs="Times New Roman"/>
          <w:sz w:val="24"/>
          <w:szCs w:val="24"/>
        </w:rPr>
        <w:t xml:space="preserve">1) and </w:t>
      </w:r>
      <w:r w:rsidR="0034649D">
        <w:rPr>
          <w:rFonts w:ascii="Times New Roman" w:hAnsi="Times New Roman" w:cs="Times New Roman"/>
          <w:sz w:val="24"/>
          <w:szCs w:val="24"/>
        </w:rPr>
        <w:t>(</w:t>
      </w:r>
      <w:r w:rsidRPr="00E979B5">
        <w:rPr>
          <w:rFonts w:ascii="Times New Roman" w:hAnsi="Times New Roman" w:cs="Times New Roman"/>
          <w:sz w:val="24"/>
          <w:szCs w:val="24"/>
        </w:rPr>
        <w:t>d) are met.</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E979B5">
        <w:rPr>
          <w:rFonts w:ascii="Times New Roman" w:hAnsi="Times New Roman" w:cs="Times New Roman"/>
          <w:sz w:val="24"/>
          <w:szCs w:val="24"/>
        </w:rPr>
        <w:t xml:space="preserve">Applications for Financial Assistance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979B5">
        <w:rPr>
          <w:rFonts w:ascii="Times New Roman" w:hAnsi="Times New Roman" w:cs="Times New Roman"/>
          <w:sz w:val="24"/>
          <w:szCs w:val="24"/>
        </w:rPr>
        <w:t xml:space="preserve">Applications for </w:t>
      </w:r>
      <w:r w:rsidR="00765A1C">
        <w:rPr>
          <w:rFonts w:ascii="Times New Roman" w:hAnsi="Times New Roman" w:cs="Times New Roman"/>
          <w:sz w:val="24"/>
          <w:szCs w:val="24"/>
        </w:rPr>
        <w:t>f</w:t>
      </w:r>
      <w:r w:rsidRPr="00E979B5">
        <w:rPr>
          <w:rFonts w:ascii="Times New Roman" w:hAnsi="Times New Roman" w:cs="Times New Roman"/>
          <w:sz w:val="24"/>
          <w:szCs w:val="24"/>
        </w:rPr>
        <w:t xml:space="preserve">inancial </w:t>
      </w:r>
      <w:r w:rsidR="00765A1C">
        <w:rPr>
          <w:rFonts w:ascii="Times New Roman" w:hAnsi="Times New Roman" w:cs="Times New Roman"/>
          <w:sz w:val="24"/>
          <w:szCs w:val="24"/>
        </w:rPr>
        <w:t>a</w:t>
      </w:r>
      <w:r w:rsidRPr="00E979B5">
        <w:rPr>
          <w:rFonts w:ascii="Times New Roman" w:hAnsi="Times New Roman" w:cs="Times New Roman"/>
          <w:sz w:val="24"/>
          <w:szCs w:val="24"/>
        </w:rPr>
        <w:t xml:space="preserve">ssistance shall </w:t>
      </w:r>
      <w:r w:rsidR="00EB740D">
        <w:rPr>
          <w:rFonts w:ascii="Times New Roman" w:hAnsi="Times New Roman" w:cs="Times New Roman"/>
          <w:sz w:val="24"/>
          <w:szCs w:val="24"/>
        </w:rPr>
        <w:t>include, at a minimum</w:t>
      </w:r>
      <w:r w:rsidRPr="00E979B5">
        <w:rPr>
          <w:rFonts w:ascii="Times New Roman" w:hAnsi="Times New Roman" w:cs="Times New Roman"/>
          <w:sz w:val="24"/>
          <w:szCs w:val="24"/>
        </w:rPr>
        <w:t>:</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B740D">
        <w:rPr>
          <w:rFonts w:ascii="Times New Roman" w:hAnsi="Times New Roman" w:cs="Times New Roman"/>
          <w:sz w:val="24"/>
          <w:szCs w:val="24"/>
        </w:rPr>
        <w:t>T</w:t>
      </w:r>
      <w:r w:rsidR="00765A1C">
        <w:rPr>
          <w:rFonts w:ascii="Times New Roman" w:hAnsi="Times New Roman" w:cs="Times New Roman"/>
          <w:sz w:val="24"/>
          <w:szCs w:val="24"/>
        </w:rPr>
        <w:t>he name, age, address</w:t>
      </w:r>
      <w:r w:rsidRPr="00E979B5">
        <w:rPr>
          <w:rFonts w:ascii="Times New Roman" w:hAnsi="Times New Roman" w:cs="Times New Roman"/>
          <w:sz w:val="24"/>
          <w:szCs w:val="24"/>
        </w:rPr>
        <w:t xml:space="preserve"> and telephone number of the </w:t>
      </w:r>
      <w:r w:rsidR="00765A1C">
        <w:rPr>
          <w:rFonts w:ascii="Times New Roman" w:hAnsi="Times New Roman" w:cs="Times New Roman"/>
          <w:sz w:val="24"/>
          <w:szCs w:val="24"/>
        </w:rPr>
        <w:t>a</w:t>
      </w:r>
      <w:r w:rsidRPr="00E979B5">
        <w:rPr>
          <w:rFonts w:ascii="Times New Roman" w:hAnsi="Times New Roman" w:cs="Times New Roman"/>
          <w:sz w:val="24"/>
          <w:szCs w:val="24"/>
        </w:rPr>
        <w:t xml:space="preserve">pplicant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hild;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1440"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B740D">
        <w:rPr>
          <w:rFonts w:ascii="Times New Roman" w:hAnsi="Times New Roman" w:cs="Times New Roman"/>
          <w:sz w:val="24"/>
          <w:szCs w:val="24"/>
        </w:rPr>
        <w:t>T</w:t>
      </w:r>
      <w:r w:rsidR="00765A1C">
        <w:rPr>
          <w:rFonts w:ascii="Times New Roman" w:hAnsi="Times New Roman" w:cs="Times New Roman"/>
          <w:sz w:val="24"/>
          <w:szCs w:val="24"/>
        </w:rPr>
        <w:t>he name, address</w:t>
      </w:r>
      <w:r w:rsidRPr="00E979B5">
        <w:rPr>
          <w:rFonts w:ascii="Times New Roman" w:hAnsi="Times New Roman" w:cs="Times New Roman"/>
          <w:sz w:val="24"/>
          <w:szCs w:val="24"/>
        </w:rPr>
        <w:t xml:space="preserve"> and telephone number of the LRA;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1440"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B740D">
        <w:rPr>
          <w:rFonts w:ascii="Times New Roman" w:hAnsi="Times New Roman" w:cs="Times New Roman"/>
          <w:sz w:val="24"/>
          <w:szCs w:val="24"/>
        </w:rPr>
        <w:t>T</w:t>
      </w:r>
      <w:r w:rsidRPr="00E979B5">
        <w:rPr>
          <w:rFonts w:ascii="Times New Roman" w:hAnsi="Times New Roman" w:cs="Times New Roman"/>
          <w:sz w:val="24"/>
          <w:szCs w:val="24"/>
        </w:rPr>
        <w:t>he LRA</w:t>
      </w:r>
      <w:r w:rsidR="0034649D">
        <w:rPr>
          <w:rFonts w:ascii="Times New Roman" w:hAnsi="Times New Roman" w:cs="Times New Roman"/>
          <w:sz w:val="24"/>
          <w:szCs w:val="24"/>
        </w:rPr>
        <w:t>'</w:t>
      </w:r>
      <w:r w:rsidRPr="00E979B5">
        <w:rPr>
          <w:rFonts w:ascii="Times New Roman" w:hAnsi="Times New Roman" w:cs="Times New Roman"/>
          <w:sz w:val="24"/>
          <w:szCs w:val="24"/>
        </w:rPr>
        <w:t xml:space="preserve">s signature;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EB740D">
        <w:rPr>
          <w:rFonts w:ascii="Times New Roman" w:hAnsi="Times New Roman" w:cs="Times New Roman"/>
          <w:sz w:val="24"/>
          <w:szCs w:val="24"/>
        </w:rPr>
        <w:t>I</w:t>
      </w:r>
      <w:r w:rsidRPr="00E979B5">
        <w:rPr>
          <w:rFonts w:ascii="Times New Roman" w:hAnsi="Times New Roman" w:cs="Times New Roman"/>
          <w:sz w:val="24"/>
          <w:szCs w:val="24"/>
        </w:rPr>
        <w:t>nformation necessary to determine medical eligibility</w:t>
      </w:r>
      <w:r>
        <w:rPr>
          <w:rFonts w:ascii="Times New Roman" w:hAnsi="Times New Roman" w:cs="Times New Roman"/>
          <w:sz w:val="24"/>
          <w:szCs w:val="24"/>
        </w:rPr>
        <w:t xml:space="preserve"> or </w:t>
      </w:r>
      <w:r w:rsidRPr="00E979B5">
        <w:rPr>
          <w:rFonts w:ascii="Times New Roman" w:hAnsi="Times New Roman" w:cs="Times New Roman"/>
          <w:sz w:val="24"/>
          <w:szCs w:val="24"/>
        </w:rPr>
        <w:t xml:space="preserve">provide or arrange for </w:t>
      </w:r>
      <w:r w:rsidR="00765A1C">
        <w:rPr>
          <w:rFonts w:ascii="Times New Roman" w:hAnsi="Times New Roman" w:cs="Times New Roman"/>
          <w:sz w:val="24"/>
          <w:szCs w:val="24"/>
        </w:rPr>
        <w:t>d</w:t>
      </w:r>
      <w:r w:rsidRPr="00E979B5">
        <w:rPr>
          <w:rFonts w:ascii="Times New Roman" w:hAnsi="Times New Roman" w:cs="Times New Roman"/>
          <w:sz w:val="24"/>
          <w:szCs w:val="24"/>
        </w:rPr>
        <w:t xml:space="preserve">iagnostic </w:t>
      </w:r>
      <w:r w:rsidR="00495C97">
        <w:rPr>
          <w:rFonts w:ascii="Times New Roman" w:hAnsi="Times New Roman" w:cs="Times New Roman"/>
          <w:sz w:val="24"/>
          <w:szCs w:val="24"/>
        </w:rPr>
        <w:t>s</w:t>
      </w:r>
      <w:r w:rsidRPr="00E979B5">
        <w:rPr>
          <w:rFonts w:ascii="Times New Roman" w:hAnsi="Times New Roman" w:cs="Times New Roman"/>
          <w:sz w:val="24"/>
          <w:szCs w:val="24"/>
        </w:rPr>
        <w:t>ervices as further described in Section</w:t>
      </w:r>
      <w:r w:rsidR="00765A1C">
        <w:rPr>
          <w:rFonts w:ascii="Times New Roman" w:hAnsi="Times New Roman" w:cs="Times New Roman"/>
          <w:sz w:val="24"/>
          <w:szCs w:val="24"/>
        </w:rPr>
        <w:t>s</w:t>
      </w:r>
      <w:r w:rsidRPr="00E979B5">
        <w:rPr>
          <w:rFonts w:ascii="Times New Roman" w:hAnsi="Times New Roman" w:cs="Times New Roman"/>
          <w:sz w:val="24"/>
          <w:szCs w:val="24"/>
        </w:rPr>
        <w:t xml:space="preserve"> 1200.90 and 1200.110; and</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E979B5">
        <w:rPr>
          <w:rFonts w:ascii="Times New Roman" w:hAnsi="Times New Roman" w:cs="Times New Roman"/>
          <w:sz w:val="24"/>
          <w:szCs w:val="24"/>
        </w:rPr>
        <w:t>Information necessary to determine financial eligibility as further described in Section 1200.80.</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979B5">
        <w:rPr>
          <w:rFonts w:ascii="Times New Roman" w:hAnsi="Times New Roman" w:cs="Times New Roman"/>
          <w:sz w:val="24"/>
          <w:szCs w:val="24"/>
        </w:rPr>
        <w:t xml:space="preserve">Completed Application for Financial Assistance </w:t>
      </w:r>
    </w:p>
    <w:p w:rsidR="00E979B5" w:rsidRPr="00E979B5" w:rsidRDefault="00E979B5" w:rsidP="00E979B5">
      <w:pPr>
        <w:spacing w:after="0"/>
        <w:ind w:left="2160"/>
        <w:rPr>
          <w:rFonts w:ascii="Times New Roman" w:hAnsi="Times New Roman" w:cs="Times New Roman"/>
          <w:sz w:val="24"/>
          <w:szCs w:val="24"/>
        </w:rPr>
      </w:pPr>
      <w:r w:rsidRPr="00E979B5">
        <w:rPr>
          <w:rFonts w:ascii="Times New Roman" w:hAnsi="Times New Roman" w:cs="Times New Roman"/>
          <w:sz w:val="24"/>
          <w:szCs w:val="24"/>
        </w:rPr>
        <w:t xml:space="preserve">Applications for </w:t>
      </w:r>
      <w:r w:rsidR="00765A1C">
        <w:rPr>
          <w:rFonts w:ascii="Times New Roman" w:hAnsi="Times New Roman" w:cs="Times New Roman"/>
          <w:sz w:val="24"/>
          <w:szCs w:val="24"/>
        </w:rPr>
        <w:t>f</w:t>
      </w:r>
      <w:r w:rsidRPr="00E979B5">
        <w:rPr>
          <w:rFonts w:ascii="Times New Roman" w:hAnsi="Times New Roman" w:cs="Times New Roman"/>
          <w:sz w:val="24"/>
          <w:szCs w:val="24"/>
        </w:rPr>
        <w:t xml:space="preserve">inancial </w:t>
      </w:r>
      <w:r w:rsidR="00765A1C">
        <w:rPr>
          <w:rFonts w:ascii="Times New Roman" w:hAnsi="Times New Roman" w:cs="Times New Roman"/>
          <w:sz w:val="24"/>
          <w:szCs w:val="24"/>
        </w:rPr>
        <w:t>a</w:t>
      </w:r>
      <w:r w:rsidRPr="00E979B5">
        <w:rPr>
          <w:rFonts w:ascii="Times New Roman" w:hAnsi="Times New Roman" w:cs="Times New Roman"/>
          <w:sz w:val="24"/>
          <w:szCs w:val="24"/>
        </w:rPr>
        <w:t xml:space="preserve">ssistance shall be considered </w:t>
      </w:r>
      <w:r w:rsidR="00EB740D">
        <w:rPr>
          <w:rFonts w:ascii="Times New Roman" w:hAnsi="Times New Roman" w:cs="Times New Roman"/>
          <w:sz w:val="24"/>
          <w:szCs w:val="24"/>
        </w:rPr>
        <w:t>c</w:t>
      </w:r>
      <w:r w:rsidRPr="00E979B5">
        <w:rPr>
          <w:rFonts w:ascii="Times New Roman" w:hAnsi="Times New Roman" w:cs="Times New Roman"/>
          <w:sz w:val="24"/>
          <w:szCs w:val="24"/>
        </w:rPr>
        <w:t>ompleted on the business date the requirements of subsection</w:t>
      </w:r>
      <w:r w:rsidR="0034649D">
        <w:rPr>
          <w:rFonts w:ascii="Times New Roman" w:hAnsi="Times New Roman" w:cs="Times New Roman"/>
          <w:sz w:val="24"/>
          <w:szCs w:val="24"/>
        </w:rPr>
        <w:t>s</w:t>
      </w:r>
      <w:r w:rsidRPr="00E979B5">
        <w:rPr>
          <w:rFonts w:ascii="Times New Roman" w:hAnsi="Times New Roman" w:cs="Times New Roman"/>
          <w:sz w:val="24"/>
          <w:szCs w:val="24"/>
        </w:rPr>
        <w:t xml:space="preserve"> </w:t>
      </w:r>
      <w:r w:rsidR="0034649D">
        <w:rPr>
          <w:rFonts w:ascii="Times New Roman" w:hAnsi="Times New Roman" w:cs="Times New Roman"/>
          <w:sz w:val="24"/>
          <w:szCs w:val="24"/>
        </w:rPr>
        <w:t>(</w:t>
      </w:r>
      <w:r w:rsidRPr="00E979B5">
        <w:rPr>
          <w:rFonts w:ascii="Times New Roman" w:hAnsi="Times New Roman" w:cs="Times New Roman"/>
          <w:sz w:val="24"/>
          <w:szCs w:val="24"/>
        </w:rPr>
        <w:t>b)</w:t>
      </w:r>
      <w:r w:rsidR="00EB740D">
        <w:rPr>
          <w:rFonts w:ascii="Times New Roman" w:hAnsi="Times New Roman" w:cs="Times New Roman"/>
          <w:sz w:val="24"/>
          <w:szCs w:val="24"/>
        </w:rPr>
        <w:t>(</w:t>
      </w:r>
      <w:r w:rsidRPr="00E979B5">
        <w:rPr>
          <w:rFonts w:ascii="Times New Roman" w:hAnsi="Times New Roman" w:cs="Times New Roman"/>
          <w:sz w:val="24"/>
          <w:szCs w:val="24"/>
        </w:rPr>
        <w:t xml:space="preserve">1) and </w:t>
      </w:r>
      <w:r w:rsidR="0034649D">
        <w:rPr>
          <w:rFonts w:ascii="Times New Roman" w:hAnsi="Times New Roman" w:cs="Times New Roman"/>
          <w:sz w:val="24"/>
          <w:szCs w:val="24"/>
        </w:rPr>
        <w:t>(</w:t>
      </w:r>
      <w:r w:rsidRPr="00E979B5">
        <w:rPr>
          <w:rFonts w:ascii="Times New Roman" w:hAnsi="Times New Roman" w:cs="Times New Roman"/>
          <w:sz w:val="24"/>
          <w:szCs w:val="24"/>
        </w:rPr>
        <w:t xml:space="preserve">d) are met.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E979B5">
        <w:rPr>
          <w:rFonts w:ascii="Times New Roman" w:hAnsi="Times New Roman" w:cs="Times New Roman"/>
          <w:sz w:val="24"/>
          <w:szCs w:val="24"/>
        </w:rPr>
        <w:t>Diagnostic Services</w:t>
      </w:r>
    </w:p>
    <w:p w:rsidR="00E979B5" w:rsidRPr="00E979B5" w:rsidRDefault="00E979B5" w:rsidP="00E979B5">
      <w:pPr>
        <w:spacing w:after="0"/>
        <w:ind w:left="1440"/>
        <w:rPr>
          <w:rFonts w:ascii="Times New Roman" w:hAnsi="Times New Roman" w:cs="Times New Roman"/>
          <w:sz w:val="24"/>
          <w:szCs w:val="24"/>
        </w:rPr>
      </w:pPr>
      <w:r w:rsidRPr="00E979B5">
        <w:rPr>
          <w:rFonts w:ascii="Times New Roman" w:hAnsi="Times New Roman" w:cs="Times New Roman"/>
          <w:sz w:val="24"/>
          <w:szCs w:val="24"/>
        </w:rPr>
        <w:t xml:space="preserve">No separate application is required for </w:t>
      </w:r>
      <w:r w:rsidR="00495C97">
        <w:rPr>
          <w:rFonts w:ascii="Times New Roman" w:hAnsi="Times New Roman" w:cs="Times New Roman"/>
          <w:sz w:val="24"/>
          <w:szCs w:val="24"/>
        </w:rPr>
        <w:t>d</w:t>
      </w:r>
      <w:r w:rsidRPr="00E979B5">
        <w:rPr>
          <w:rFonts w:ascii="Times New Roman" w:hAnsi="Times New Roman" w:cs="Times New Roman"/>
          <w:sz w:val="24"/>
          <w:szCs w:val="24"/>
        </w:rPr>
        <w:t xml:space="preserve">iagnostic </w:t>
      </w:r>
      <w:r w:rsidR="00765A1C">
        <w:rPr>
          <w:rFonts w:ascii="Times New Roman" w:hAnsi="Times New Roman" w:cs="Times New Roman"/>
          <w:sz w:val="24"/>
          <w:szCs w:val="24"/>
        </w:rPr>
        <w:t>s</w:t>
      </w:r>
      <w:r w:rsidRPr="00E979B5">
        <w:rPr>
          <w:rFonts w:ascii="Times New Roman" w:hAnsi="Times New Roman" w:cs="Times New Roman"/>
          <w:sz w:val="24"/>
          <w:szCs w:val="24"/>
        </w:rPr>
        <w:t xml:space="preserve">ervices. Diagnostic </w:t>
      </w:r>
      <w:r w:rsidR="00765A1C">
        <w:rPr>
          <w:rFonts w:ascii="Times New Roman" w:hAnsi="Times New Roman" w:cs="Times New Roman"/>
          <w:sz w:val="24"/>
          <w:szCs w:val="24"/>
        </w:rPr>
        <w:t>s</w:t>
      </w:r>
      <w:r w:rsidRPr="00E979B5">
        <w:rPr>
          <w:rFonts w:ascii="Times New Roman" w:hAnsi="Times New Roman" w:cs="Times New Roman"/>
          <w:sz w:val="24"/>
          <w:szCs w:val="24"/>
        </w:rPr>
        <w:t xml:space="preserve">ervices may be provided as part of the eligibility process for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are </w:t>
      </w:r>
      <w:r w:rsidR="00765A1C">
        <w:rPr>
          <w:rFonts w:ascii="Times New Roman" w:hAnsi="Times New Roman" w:cs="Times New Roman"/>
          <w:sz w:val="24"/>
          <w:szCs w:val="24"/>
        </w:rPr>
        <w:t>c</w:t>
      </w:r>
      <w:r w:rsidRPr="00E979B5">
        <w:rPr>
          <w:rFonts w:ascii="Times New Roman" w:hAnsi="Times New Roman" w:cs="Times New Roman"/>
          <w:sz w:val="24"/>
          <w:szCs w:val="24"/>
        </w:rPr>
        <w:t xml:space="preserve">oordination </w:t>
      </w:r>
      <w:r w:rsidR="00765A1C">
        <w:rPr>
          <w:rFonts w:ascii="Times New Roman" w:hAnsi="Times New Roman" w:cs="Times New Roman"/>
          <w:sz w:val="24"/>
          <w:szCs w:val="24"/>
        </w:rPr>
        <w:t>s</w:t>
      </w:r>
      <w:r w:rsidRPr="00E979B5">
        <w:rPr>
          <w:rFonts w:ascii="Times New Roman" w:hAnsi="Times New Roman" w:cs="Times New Roman"/>
          <w:sz w:val="24"/>
          <w:szCs w:val="24"/>
        </w:rPr>
        <w:t xml:space="preserve">ervices or </w:t>
      </w:r>
      <w:r w:rsidR="00765A1C">
        <w:rPr>
          <w:rFonts w:ascii="Times New Roman" w:hAnsi="Times New Roman" w:cs="Times New Roman"/>
          <w:sz w:val="24"/>
          <w:szCs w:val="24"/>
        </w:rPr>
        <w:t>f</w:t>
      </w:r>
      <w:r w:rsidRPr="00E979B5">
        <w:rPr>
          <w:rFonts w:ascii="Times New Roman" w:hAnsi="Times New Roman" w:cs="Times New Roman"/>
          <w:sz w:val="24"/>
          <w:szCs w:val="24"/>
        </w:rPr>
        <w:t xml:space="preserve">inancial </w:t>
      </w:r>
      <w:r w:rsidR="00765A1C">
        <w:rPr>
          <w:rFonts w:ascii="Times New Roman" w:hAnsi="Times New Roman" w:cs="Times New Roman"/>
          <w:sz w:val="24"/>
          <w:szCs w:val="24"/>
        </w:rPr>
        <w:t>a</w:t>
      </w:r>
      <w:r w:rsidRPr="00E979B5">
        <w:rPr>
          <w:rFonts w:ascii="Times New Roman" w:hAnsi="Times New Roman" w:cs="Times New Roman"/>
          <w:sz w:val="24"/>
          <w:szCs w:val="24"/>
        </w:rPr>
        <w:t>ssistance.</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E979B5">
        <w:rPr>
          <w:rFonts w:ascii="Times New Roman" w:hAnsi="Times New Roman" w:cs="Times New Roman"/>
          <w:sz w:val="24"/>
          <w:szCs w:val="24"/>
        </w:rPr>
        <w:t xml:space="preserve">Supplemental Information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979B5">
        <w:rPr>
          <w:rFonts w:ascii="Times New Roman" w:hAnsi="Times New Roman" w:cs="Times New Roman"/>
          <w:sz w:val="24"/>
          <w:szCs w:val="24"/>
        </w:rPr>
        <w:t xml:space="preserve">After an application meeting the requirements of subsection </w:t>
      </w:r>
      <w:r w:rsidR="0034649D">
        <w:rPr>
          <w:rFonts w:ascii="Times New Roman" w:hAnsi="Times New Roman" w:cs="Times New Roman"/>
          <w:sz w:val="24"/>
          <w:szCs w:val="24"/>
        </w:rPr>
        <w:t>(</w:t>
      </w:r>
      <w:r w:rsidRPr="00E979B5">
        <w:rPr>
          <w:rFonts w:ascii="Times New Roman" w:hAnsi="Times New Roman" w:cs="Times New Roman"/>
          <w:sz w:val="24"/>
          <w:szCs w:val="24"/>
        </w:rPr>
        <w:t>a)</w:t>
      </w:r>
      <w:r w:rsidR="0034649D">
        <w:rPr>
          <w:rFonts w:ascii="Times New Roman" w:hAnsi="Times New Roman" w:cs="Times New Roman"/>
          <w:sz w:val="24"/>
          <w:szCs w:val="24"/>
        </w:rPr>
        <w:t>(</w:t>
      </w:r>
      <w:r w:rsidRPr="00E979B5">
        <w:rPr>
          <w:rFonts w:ascii="Times New Roman" w:hAnsi="Times New Roman" w:cs="Times New Roman"/>
          <w:sz w:val="24"/>
          <w:szCs w:val="24"/>
        </w:rPr>
        <w:t xml:space="preserve">1) or </w:t>
      </w:r>
      <w:r w:rsidR="0034649D">
        <w:rPr>
          <w:rFonts w:ascii="Times New Roman" w:hAnsi="Times New Roman" w:cs="Times New Roman"/>
          <w:sz w:val="24"/>
          <w:szCs w:val="24"/>
        </w:rPr>
        <w:t>(</w:t>
      </w:r>
      <w:r w:rsidRPr="00E979B5">
        <w:rPr>
          <w:rFonts w:ascii="Times New Roman" w:hAnsi="Times New Roman" w:cs="Times New Roman"/>
          <w:sz w:val="24"/>
          <w:szCs w:val="24"/>
        </w:rPr>
        <w:t>b)</w:t>
      </w:r>
      <w:r w:rsidR="0034649D">
        <w:rPr>
          <w:rFonts w:ascii="Times New Roman" w:hAnsi="Times New Roman" w:cs="Times New Roman"/>
          <w:sz w:val="24"/>
          <w:szCs w:val="24"/>
        </w:rPr>
        <w:t>(</w:t>
      </w:r>
      <w:r w:rsidRPr="00E979B5">
        <w:rPr>
          <w:rFonts w:ascii="Times New Roman" w:hAnsi="Times New Roman" w:cs="Times New Roman"/>
          <w:sz w:val="24"/>
          <w:szCs w:val="24"/>
        </w:rPr>
        <w:t xml:space="preserve">1) is received by DSCC, supplemental information, including interviews and Reimbursement Agreements (for </w:t>
      </w:r>
      <w:r w:rsidR="00765A1C">
        <w:rPr>
          <w:rFonts w:ascii="Times New Roman" w:hAnsi="Times New Roman" w:cs="Times New Roman"/>
          <w:sz w:val="24"/>
          <w:szCs w:val="24"/>
        </w:rPr>
        <w:t>f</w:t>
      </w:r>
      <w:r w:rsidRPr="00E979B5">
        <w:rPr>
          <w:rFonts w:ascii="Times New Roman" w:hAnsi="Times New Roman" w:cs="Times New Roman"/>
          <w:sz w:val="24"/>
          <w:szCs w:val="24"/>
        </w:rPr>
        <w:t xml:space="preserve">inancial </w:t>
      </w:r>
      <w:r w:rsidR="00765A1C">
        <w:rPr>
          <w:rFonts w:ascii="Times New Roman" w:hAnsi="Times New Roman" w:cs="Times New Roman"/>
          <w:sz w:val="24"/>
          <w:szCs w:val="24"/>
        </w:rPr>
        <w:t>a</w:t>
      </w:r>
      <w:r w:rsidRPr="00E979B5">
        <w:rPr>
          <w:rFonts w:ascii="Times New Roman" w:hAnsi="Times New Roman" w:cs="Times New Roman"/>
          <w:sz w:val="24"/>
          <w:szCs w:val="24"/>
        </w:rPr>
        <w:t xml:space="preserve">ssistance applications), may be requested by DSCC to establish eligibility.  </w:t>
      </w:r>
    </w:p>
    <w:p w:rsidR="00E979B5" w:rsidRPr="00E979B5" w:rsidRDefault="00E979B5" w:rsidP="00E979B5">
      <w:pPr>
        <w:spacing w:after="0"/>
        <w:rPr>
          <w:rFonts w:ascii="Times New Roman" w:hAnsi="Times New Roman" w:cs="Times New Roman"/>
          <w:sz w:val="24"/>
          <w:szCs w:val="24"/>
        </w:rPr>
      </w:pPr>
    </w:p>
    <w:p w:rsidR="00E979B5" w:rsidRPr="00E979B5" w:rsidRDefault="00E979B5" w:rsidP="00E979B5">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979B5">
        <w:rPr>
          <w:rFonts w:ascii="Times New Roman" w:hAnsi="Times New Roman" w:cs="Times New Roman"/>
          <w:sz w:val="24"/>
          <w:szCs w:val="24"/>
        </w:rPr>
        <w:t xml:space="preserve">The LRA shall submit the supplemental information no later than 45 days </w:t>
      </w:r>
      <w:r w:rsidR="0034649D">
        <w:rPr>
          <w:rFonts w:ascii="Times New Roman" w:hAnsi="Times New Roman" w:cs="Times New Roman"/>
          <w:sz w:val="24"/>
          <w:szCs w:val="24"/>
        </w:rPr>
        <w:t>after</w:t>
      </w:r>
      <w:r w:rsidRPr="00E979B5">
        <w:rPr>
          <w:rFonts w:ascii="Times New Roman" w:hAnsi="Times New Roman" w:cs="Times New Roman"/>
          <w:sz w:val="24"/>
          <w:szCs w:val="24"/>
        </w:rPr>
        <w:t xml:space="preserve"> the dated DSCC written notice or the date specified in </w:t>
      </w:r>
      <w:r w:rsidR="00765A1C">
        <w:rPr>
          <w:rFonts w:ascii="Times New Roman" w:hAnsi="Times New Roman" w:cs="Times New Roman"/>
          <w:sz w:val="24"/>
          <w:szCs w:val="24"/>
        </w:rPr>
        <w:t>that</w:t>
      </w:r>
      <w:r w:rsidR="0034649D">
        <w:rPr>
          <w:rFonts w:ascii="Times New Roman" w:hAnsi="Times New Roman" w:cs="Times New Roman"/>
          <w:sz w:val="24"/>
          <w:szCs w:val="24"/>
        </w:rPr>
        <w:t xml:space="preserve"> written notice, whichever is lat</w:t>
      </w:r>
      <w:r w:rsidRPr="00E979B5">
        <w:rPr>
          <w:rFonts w:ascii="Times New Roman" w:hAnsi="Times New Roman" w:cs="Times New Roman"/>
          <w:sz w:val="24"/>
          <w:szCs w:val="24"/>
        </w:rPr>
        <w:t xml:space="preserve">er.  </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E979B5" w:rsidRPr="00E979B5">
        <w:rPr>
          <w:rFonts w:ascii="Times New Roman" w:hAnsi="Times New Roman" w:cs="Times New Roman"/>
          <w:sz w:val="24"/>
          <w:szCs w:val="24"/>
        </w:rPr>
        <w:t xml:space="preserve">Failure to submit the supplemental information within the required time frame shall cause the application to be deemed incomplete under subsection </w:t>
      </w:r>
      <w:r w:rsidR="0034649D">
        <w:rPr>
          <w:rFonts w:ascii="Times New Roman" w:hAnsi="Times New Roman" w:cs="Times New Roman"/>
          <w:sz w:val="24"/>
          <w:szCs w:val="24"/>
        </w:rPr>
        <w:t>(</w:t>
      </w:r>
      <w:r w:rsidR="00E979B5" w:rsidRPr="00E979B5">
        <w:rPr>
          <w:rFonts w:ascii="Times New Roman" w:hAnsi="Times New Roman" w:cs="Times New Roman"/>
          <w:sz w:val="24"/>
          <w:szCs w:val="24"/>
        </w:rPr>
        <w:t>e</w:t>
      </w:r>
      <w:r w:rsidR="0034649D">
        <w:rPr>
          <w:rFonts w:ascii="Times New Roman" w:hAnsi="Times New Roman" w:cs="Times New Roman"/>
          <w:sz w:val="24"/>
          <w:szCs w:val="24"/>
        </w:rPr>
        <w:t>)</w:t>
      </w:r>
      <w:r w:rsidR="00E979B5" w:rsidRPr="00E979B5">
        <w:rPr>
          <w:rFonts w:ascii="Times New Roman" w:hAnsi="Times New Roman" w:cs="Times New Roman"/>
          <w:sz w:val="24"/>
          <w:szCs w:val="24"/>
        </w:rPr>
        <w:t xml:space="preserve">.  </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E979B5" w:rsidRPr="00E979B5">
        <w:rPr>
          <w:rFonts w:ascii="Times New Roman" w:hAnsi="Times New Roman" w:cs="Times New Roman"/>
          <w:sz w:val="24"/>
          <w:szCs w:val="24"/>
        </w:rPr>
        <w:t xml:space="preserve">Incomplete Applications </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979B5" w:rsidRPr="00E979B5">
        <w:rPr>
          <w:rFonts w:ascii="Times New Roman" w:hAnsi="Times New Roman" w:cs="Times New Roman"/>
          <w:sz w:val="24"/>
          <w:szCs w:val="24"/>
        </w:rPr>
        <w:t>Applications that do not meet the requirements of subsection</w:t>
      </w:r>
      <w:r w:rsidR="0034649D">
        <w:rPr>
          <w:rFonts w:ascii="Times New Roman" w:hAnsi="Times New Roman" w:cs="Times New Roman"/>
          <w:sz w:val="24"/>
          <w:szCs w:val="24"/>
        </w:rPr>
        <w:t>s</w:t>
      </w:r>
      <w:r w:rsidR="00E979B5" w:rsidRPr="00E979B5">
        <w:rPr>
          <w:rFonts w:ascii="Times New Roman" w:hAnsi="Times New Roman" w:cs="Times New Roman"/>
          <w:sz w:val="24"/>
          <w:szCs w:val="24"/>
        </w:rPr>
        <w:t xml:space="preserve"> </w:t>
      </w:r>
      <w:r w:rsidR="0034649D">
        <w:rPr>
          <w:rFonts w:ascii="Times New Roman" w:hAnsi="Times New Roman" w:cs="Times New Roman"/>
          <w:sz w:val="24"/>
          <w:szCs w:val="24"/>
        </w:rPr>
        <w:t>(</w:t>
      </w:r>
      <w:r w:rsidR="00E979B5" w:rsidRPr="00E979B5">
        <w:rPr>
          <w:rFonts w:ascii="Times New Roman" w:hAnsi="Times New Roman" w:cs="Times New Roman"/>
          <w:sz w:val="24"/>
          <w:szCs w:val="24"/>
        </w:rPr>
        <w:t xml:space="preserve">a), </w:t>
      </w:r>
      <w:r w:rsidR="0034649D">
        <w:rPr>
          <w:rFonts w:ascii="Times New Roman" w:hAnsi="Times New Roman" w:cs="Times New Roman"/>
          <w:sz w:val="24"/>
          <w:szCs w:val="24"/>
        </w:rPr>
        <w:t>(</w:t>
      </w:r>
      <w:r w:rsidR="00E979B5" w:rsidRPr="00E979B5">
        <w:rPr>
          <w:rFonts w:ascii="Times New Roman" w:hAnsi="Times New Roman" w:cs="Times New Roman"/>
          <w:sz w:val="24"/>
          <w:szCs w:val="24"/>
        </w:rPr>
        <w:t>b)</w:t>
      </w:r>
      <w:r w:rsidR="0034649D">
        <w:rPr>
          <w:rFonts w:ascii="Times New Roman" w:hAnsi="Times New Roman" w:cs="Times New Roman"/>
          <w:sz w:val="24"/>
          <w:szCs w:val="24"/>
        </w:rPr>
        <w:t xml:space="preserve"> and (</w:t>
      </w:r>
      <w:r w:rsidR="00E979B5" w:rsidRPr="00E979B5">
        <w:rPr>
          <w:rFonts w:ascii="Times New Roman" w:hAnsi="Times New Roman" w:cs="Times New Roman"/>
          <w:sz w:val="24"/>
          <w:szCs w:val="24"/>
        </w:rPr>
        <w:t>d)</w:t>
      </w:r>
      <w:r w:rsidR="0034649D">
        <w:rPr>
          <w:rFonts w:ascii="Times New Roman" w:hAnsi="Times New Roman" w:cs="Times New Roman"/>
          <w:sz w:val="24"/>
          <w:szCs w:val="24"/>
        </w:rPr>
        <w:t xml:space="preserve"> shall be considered i</w:t>
      </w:r>
      <w:r w:rsidR="00765A1C">
        <w:rPr>
          <w:rFonts w:ascii="Times New Roman" w:hAnsi="Times New Roman" w:cs="Times New Roman"/>
          <w:sz w:val="24"/>
          <w:szCs w:val="24"/>
        </w:rPr>
        <w:t>ncomplete</w:t>
      </w:r>
      <w:r w:rsidR="00E979B5" w:rsidRPr="00E979B5">
        <w:rPr>
          <w:rFonts w:ascii="Times New Roman" w:hAnsi="Times New Roman" w:cs="Times New Roman"/>
          <w:sz w:val="24"/>
          <w:szCs w:val="24"/>
        </w:rPr>
        <w:t xml:space="preserve"> </w:t>
      </w:r>
      <w:r w:rsidR="00495C97">
        <w:rPr>
          <w:rFonts w:ascii="Times New Roman" w:hAnsi="Times New Roman" w:cs="Times New Roman"/>
          <w:sz w:val="24"/>
          <w:szCs w:val="24"/>
        </w:rPr>
        <w:t xml:space="preserve">and </w:t>
      </w:r>
      <w:r w:rsidR="00765A1C">
        <w:rPr>
          <w:rFonts w:ascii="Times New Roman" w:hAnsi="Times New Roman" w:cs="Times New Roman"/>
          <w:sz w:val="24"/>
          <w:szCs w:val="24"/>
        </w:rPr>
        <w:t>will not be accepted</w:t>
      </w:r>
      <w:r w:rsidR="00E979B5" w:rsidRPr="00E979B5">
        <w:rPr>
          <w:rFonts w:ascii="Times New Roman" w:hAnsi="Times New Roman" w:cs="Times New Roman"/>
          <w:sz w:val="24"/>
          <w:szCs w:val="24"/>
        </w:rPr>
        <w:t xml:space="preserve"> </w:t>
      </w:r>
      <w:r w:rsidR="0034649D">
        <w:rPr>
          <w:rFonts w:ascii="Times New Roman" w:hAnsi="Times New Roman" w:cs="Times New Roman"/>
          <w:sz w:val="24"/>
          <w:szCs w:val="24"/>
        </w:rPr>
        <w:t>or</w:t>
      </w:r>
      <w:r w:rsidR="00E979B5" w:rsidRPr="00E979B5">
        <w:rPr>
          <w:rFonts w:ascii="Times New Roman" w:hAnsi="Times New Roman" w:cs="Times New Roman"/>
          <w:sz w:val="24"/>
          <w:szCs w:val="24"/>
        </w:rPr>
        <w:t xml:space="preserve"> processed.  </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979B5" w:rsidRPr="00E979B5">
        <w:rPr>
          <w:rFonts w:ascii="Times New Roman" w:hAnsi="Times New Roman" w:cs="Times New Roman"/>
          <w:sz w:val="24"/>
          <w:szCs w:val="24"/>
        </w:rPr>
        <w:t>Notice</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979B5" w:rsidRPr="00E979B5">
        <w:rPr>
          <w:rFonts w:ascii="Times New Roman" w:hAnsi="Times New Roman" w:cs="Times New Roman"/>
          <w:sz w:val="24"/>
          <w:szCs w:val="24"/>
        </w:rPr>
        <w:t>If DSCC does not accept or process an application for any reason set forth in this Section, DSCC shall use reasonable efforts to identify the LRA who initiated the application and inform the LRA of:</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left="360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E979B5" w:rsidRPr="00E979B5">
        <w:rPr>
          <w:rFonts w:ascii="Times New Roman" w:hAnsi="Times New Roman" w:cs="Times New Roman"/>
          <w:sz w:val="24"/>
          <w:szCs w:val="24"/>
        </w:rPr>
        <w:t>The reason that DSCC did not process or did not accept the application; and</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E979B5" w:rsidRPr="00E979B5">
        <w:rPr>
          <w:rFonts w:ascii="Times New Roman" w:hAnsi="Times New Roman" w:cs="Times New Roman"/>
          <w:sz w:val="24"/>
          <w:szCs w:val="24"/>
        </w:rPr>
        <w:t xml:space="preserve">The action or actions required </w:t>
      </w:r>
      <w:r w:rsidR="0034649D">
        <w:rPr>
          <w:rFonts w:ascii="Times New Roman" w:hAnsi="Times New Roman" w:cs="Times New Roman"/>
          <w:sz w:val="24"/>
          <w:szCs w:val="24"/>
        </w:rPr>
        <w:t xml:space="preserve">to </w:t>
      </w:r>
      <w:r w:rsidR="00EB529F">
        <w:rPr>
          <w:rFonts w:ascii="Times New Roman" w:hAnsi="Times New Roman" w:cs="Times New Roman"/>
          <w:sz w:val="24"/>
          <w:szCs w:val="24"/>
        </w:rPr>
        <w:t xml:space="preserve">accept or process </w:t>
      </w:r>
      <w:bookmarkStart w:id="1" w:name="_GoBack"/>
      <w:bookmarkEnd w:id="1"/>
      <w:r w:rsidR="0034649D">
        <w:rPr>
          <w:rFonts w:ascii="Times New Roman" w:hAnsi="Times New Roman" w:cs="Times New Roman"/>
          <w:sz w:val="24"/>
          <w:szCs w:val="24"/>
        </w:rPr>
        <w:t>the application</w:t>
      </w:r>
      <w:r w:rsidR="00E979B5" w:rsidRPr="00E979B5">
        <w:rPr>
          <w:rFonts w:ascii="Times New Roman" w:hAnsi="Times New Roman" w:cs="Times New Roman"/>
          <w:sz w:val="24"/>
          <w:szCs w:val="24"/>
        </w:rPr>
        <w:t xml:space="preserve">. </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979B5" w:rsidRPr="00E979B5">
        <w:rPr>
          <w:rFonts w:ascii="Times New Roman" w:hAnsi="Times New Roman" w:cs="Times New Roman"/>
          <w:sz w:val="24"/>
          <w:szCs w:val="24"/>
        </w:rPr>
        <w:t>Notices sent pursuant to this subsection</w:t>
      </w:r>
      <w:r w:rsidR="00765A1C">
        <w:rPr>
          <w:rFonts w:ascii="Times New Roman" w:hAnsi="Times New Roman" w:cs="Times New Roman"/>
          <w:sz w:val="24"/>
          <w:szCs w:val="24"/>
        </w:rPr>
        <w:t xml:space="preserve"> (e)(2)</w:t>
      </w:r>
      <w:r w:rsidR="00E979B5" w:rsidRPr="00E979B5">
        <w:rPr>
          <w:rFonts w:ascii="Times New Roman" w:hAnsi="Times New Roman" w:cs="Times New Roman"/>
          <w:sz w:val="24"/>
          <w:szCs w:val="24"/>
        </w:rPr>
        <w:t xml:space="preserve"> </w:t>
      </w:r>
      <w:r w:rsidR="00765A1C">
        <w:rPr>
          <w:rFonts w:ascii="Times New Roman" w:hAnsi="Times New Roman" w:cs="Times New Roman"/>
          <w:sz w:val="24"/>
          <w:szCs w:val="24"/>
        </w:rPr>
        <w:t>will</w:t>
      </w:r>
      <w:r w:rsidR="00E979B5" w:rsidRPr="00E979B5">
        <w:rPr>
          <w:rFonts w:ascii="Times New Roman" w:hAnsi="Times New Roman" w:cs="Times New Roman"/>
          <w:sz w:val="24"/>
          <w:szCs w:val="24"/>
        </w:rPr>
        <w:t xml:space="preserve"> not be required to comply with Section 1200.180. </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left="2160" w:hanging="72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00E979B5" w:rsidRPr="00E979B5">
        <w:rPr>
          <w:rFonts w:ascii="Times New Roman" w:hAnsi="Times New Roman" w:cs="Times New Roman"/>
          <w:sz w:val="24"/>
          <w:szCs w:val="24"/>
        </w:rPr>
        <w:t xml:space="preserve">The LRA does not have any appeal rights for notices sent under this subsection </w:t>
      </w:r>
      <w:r w:rsidR="0034649D">
        <w:rPr>
          <w:rFonts w:ascii="Times New Roman" w:hAnsi="Times New Roman" w:cs="Times New Roman"/>
          <w:sz w:val="24"/>
          <w:szCs w:val="24"/>
        </w:rPr>
        <w:t>(</w:t>
      </w:r>
      <w:r w:rsidR="00E979B5" w:rsidRPr="00E979B5">
        <w:rPr>
          <w:rFonts w:ascii="Times New Roman" w:hAnsi="Times New Roman" w:cs="Times New Roman"/>
          <w:sz w:val="24"/>
          <w:szCs w:val="24"/>
        </w:rPr>
        <w:t>e</w:t>
      </w:r>
      <w:r w:rsidR="0034649D">
        <w:rPr>
          <w:rFonts w:ascii="Times New Roman" w:hAnsi="Times New Roman" w:cs="Times New Roman"/>
          <w:sz w:val="24"/>
          <w:szCs w:val="24"/>
        </w:rPr>
        <w:t>)</w:t>
      </w:r>
      <w:r w:rsidR="00E979B5" w:rsidRPr="00E979B5">
        <w:rPr>
          <w:rFonts w:ascii="Times New Roman" w:hAnsi="Times New Roman" w:cs="Times New Roman"/>
          <w:sz w:val="24"/>
          <w:szCs w:val="24"/>
        </w:rPr>
        <w:t>.</w:t>
      </w:r>
    </w:p>
    <w:p w:rsidR="00E979B5" w:rsidRPr="00E979B5" w:rsidRDefault="00E979B5" w:rsidP="00E979B5">
      <w:pPr>
        <w:spacing w:after="0"/>
        <w:rPr>
          <w:rFonts w:ascii="Times New Roman" w:hAnsi="Times New Roman" w:cs="Times New Roman"/>
          <w:sz w:val="24"/>
          <w:szCs w:val="24"/>
        </w:rPr>
      </w:pPr>
    </w:p>
    <w:p w:rsidR="00E979B5" w:rsidRPr="00E979B5" w:rsidRDefault="00EB740D" w:rsidP="00EB740D">
      <w:pPr>
        <w:spacing w:after="0"/>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E979B5" w:rsidRPr="00E979B5">
        <w:rPr>
          <w:rFonts w:ascii="Times New Roman" w:hAnsi="Times New Roman" w:cs="Times New Roman"/>
          <w:sz w:val="24"/>
          <w:szCs w:val="24"/>
        </w:rPr>
        <w:t>Good Cause Shown</w:t>
      </w:r>
    </w:p>
    <w:p w:rsidR="000174EB" w:rsidRPr="00E979B5" w:rsidRDefault="00E979B5" w:rsidP="00EB740D">
      <w:pPr>
        <w:spacing w:after="0"/>
        <w:ind w:left="720" w:firstLine="720"/>
        <w:rPr>
          <w:rFonts w:ascii="Times New Roman" w:hAnsi="Times New Roman" w:cs="Times New Roman"/>
          <w:sz w:val="24"/>
          <w:szCs w:val="24"/>
        </w:rPr>
      </w:pPr>
      <w:r w:rsidRPr="00E979B5">
        <w:rPr>
          <w:rFonts w:ascii="Times New Roman" w:hAnsi="Times New Roman" w:cs="Times New Roman"/>
          <w:sz w:val="24"/>
          <w:szCs w:val="24"/>
        </w:rPr>
        <w:t xml:space="preserve">DSCC may waive the requirements of this Section for </w:t>
      </w:r>
      <w:r w:rsidR="00374317">
        <w:rPr>
          <w:rFonts w:ascii="Times New Roman" w:hAnsi="Times New Roman" w:cs="Times New Roman"/>
          <w:sz w:val="24"/>
          <w:szCs w:val="24"/>
        </w:rPr>
        <w:t>g</w:t>
      </w:r>
      <w:r w:rsidRPr="00E979B5">
        <w:rPr>
          <w:rFonts w:ascii="Times New Roman" w:hAnsi="Times New Roman" w:cs="Times New Roman"/>
          <w:sz w:val="24"/>
          <w:szCs w:val="24"/>
        </w:rPr>
        <w:t xml:space="preserve">ood </w:t>
      </w:r>
      <w:r w:rsidR="00374317">
        <w:rPr>
          <w:rFonts w:ascii="Times New Roman" w:hAnsi="Times New Roman" w:cs="Times New Roman"/>
          <w:sz w:val="24"/>
          <w:szCs w:val="24"/>
        </w:rPr>
        <w:t>c</w:t>
      </w:r>
      <w:r w:rsidRPr="00E979B5">
        <w:rPr>
          <w:rFonts w:ascii="Times New Roman" w:hAnsi="Times New Roman" w:cs="Times New Roman"/>
          <w:sz w:val="24"/>
          <w:szCs w:val="24"/>
        </w:rPr>
        <w:t xml:space="preserve">ause </w:t>
      </w:r>
      <w:r w:rsidR="00374317">
        <w:rPr>
          <w:rFonts w:ascii="Times New Roman" w:hAnsi="Times New Roman" w:cs="Times New Roman"/>
          <w:sz w:val="24"/>
          <w:szCs w:val="24"/>
        </w:rPr>
        <w:t>s</w:t>
      </w:r>
      <w:r w:rsidRPr="00E979B5">
        <w:rPr>
          <w:rFonts w:ascii="Times New Roman" w:hAnsi="Times New Roman" w:cs="Times New Roman"/>
          <w:sz w:val="24"/>
          <w:szCs w:val="24"/>
        </w:rPr>
        <w:t xml:space="preserve">hown.  </w:t>
      </w:r>
    </w:p>
    <w:sectPr w:rsidR="000174EB" w:rsidRPr="00E979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B86" w:rsidRDefault="00557B86">
      <w:r>
        <w:separator/>
      </w:r>
    </w:p>
  </w:endnote>
  <w:endnote w:type="continuationSeparator" w:id="0">
    <w:p w:rsidR="00557B86" w:rsidRDefault="0055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B86" w:rsidRDefault="00557B86">
      <w:r>
        <w:separator/>
      </w:r>
    </w:p>
  </w:footnote>
  <w:footnote w:type="continuationSeparator" w:id="0">
    <w:p w:rsidR="00557B86" w:rsidRDefault="00557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E4BBD"/>
    <w:multiLevelType w:val="hybridMultilevel"/>
    <w:tmpl w:val="41F6F3E8"/>
    <w:lvl w:ilvl="0" w:tplc="772E9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E02C38"/>
    <w:multiLevelType w:val="hybridMultilevel"/>
    <w:tmpl w:val="CCDEE9E2"/>
    <w:lvl w:ilvl="0" w:tplc="CBA615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9D5D58"/>
    <w:multiLevelType w:val="hybridMultilevel"/>
    <w:tmpl w:val="C29C7E70"/>
    <w:lvl w:ilvl="0" w:tplc="62F83E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1CE31BF"/>
    <w:multiLevelType w:val="hybridMultilevel"/>
    <w:tmpl w:val="0BFC2B46"/>
    <w:lvl w:ilvl="0" w:tplc="37D42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345232"/>
    <w:multiLevelType w:val="hybridMultilevel"/>
    <w:tmpl w:val="C4BCFB58"/>
    <w:lvl w:ilvl="0" w:tplc="08B20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5573C9"/>
    <w:multiLevelType w:val="hybridMultilevel"/>
    <w:tmpl w:val="8404355A"/>
    <w:lvl w:ilvl="0" w:tplc="C936BB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5539D0"/>
    <w:multiLevelType w:val="hybridMultilevel"/>
    <w:tmpl w:val="BEE8709E"/>
    <w:lvl w:ilvl="0" w:tplc="E6C8406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E120A3"/>
    <w:multiLevelType w:val="hybridMultilevel"/>
    <w:tmpl w:val="490225C4"/>
    <w:lvl w:ilvl="0" w:tplc="4A9A85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E641F99"/>
    <w:multiLevelType w:val="hybridMultilevel"/>
    <w:tmpl w:val="80F6DB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5"/>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8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9D"/>
    <w:rsid w:val="003464C2"/>
    <w:rsid w:val="00350372"/>
    <w:rsid w:val="003547CB"/>
    <w:rsid w:val="00356003"/>
    <w:rsid w:val="00365FFF"/>
    <w:rsid w:val="00367A2E"/>
    <w:rsid w:val="00374317"/>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C97"/>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7B8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A1C"/>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9B5"/>
    <w:rsid w:val="00EA0AB9"/>
    <w:rsid w:val="00EA0C1B"/>
    <w:rsid w:val="00EA1C5A"/>
    <w:rsid w:val="00EA3AC2"/>
    <w:rsid w:val="00EA55CD"/>
    <w:rsid w:val="00EA5A76"/>
    <w:rsid w:val="00EA5FA3"/>
    <w:rsid w:val="00EA6628"/>
    <w:rsid w:val="00EB33C3"/>
    <w:rsid w:val="00EB424E"/>
    <w:rsid w:val="00EB529F"/>
    <w:rsid w:val="00EB740D"/>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4F01A-BA4C-435B-8398-7F229D0B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9B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979B5"/>
    <w:pPr>
      <w:spacing w:after="200" w:line="276" w:lineRule="auto"/>
      <w:ind w:left="720"/>
      <w:contextualSpacing/>
    </w:pPr>
  </w:style>
  <w:style w:type="character" w:customStyle="1" w:styleId="Heading1Char">
    <w:name w:val="Heading 1 Char"/>
    <w:basedOn w:val="DefaultParagraphFont"/>
    <w:link w:val="Heading1"/>
    <w:uiPriority w:val="9"/>
    <w:rsid w:val="00E979B5"/>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470</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6</cp:revision>
  <dcterms:created xsi:type="dcterms:W3CDTF">2017-10-18T13:09:00Z</dcterms:created>
  <dcterms:modified xsi:type="dcterms:W3CDTF">2018-02-26T19:46:00Z</dcterms:modified>
</cp:coreProperties>
</file>