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1A" w:rsidRDefault="00112B1A" w:rsidP="00112B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900.110</w:t>
      </w:r>
      <w:r>
        <w:tab/>
        <w:t xml:space="preserve">Applicability </w:t>
      </w:r>
      <w:r w:rsidR="00F0196B">
        <w:t>and Purpose; Severability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900.310</w:t>
      </w:r>
      <w:r>
        <w:tab/>
      </w:r>
      <w:r w:rsidR="00121012">
        <w:t xml:space="preserve">Definitions and </w:t>
      </w:r>
      <w:r>
        <w:t xml:space="preserve">General Provisions Relating to Determining Allowable Costs </w:t>
      </w:r>
    </w:p>
    <w:p w:rsidR="00BD7189" w:rsidRDefault="00BD7189" w:rsidP="00112B1A">
      <w:pPr>
        <w:widowControl w:val="0"/>
        <w:autoSpaceDE w:val="0"/>
        <w:autoSpaceDN w:val="0"/>
        <w:adjustRightInd w:val="0"/>
        <w:ind w:left="1440" w:hanging="1440"/>
      </w:pPr>
      <w:r>
        <w:t>900.315</w:t>
      </w:r>
      <w:r>
        <w:tab/>
        <w:t>Effective Dates of Rate Determinations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900.320</w:t>
      </w:r>
      <w:r>
        <w:tab/>
        <w:t xml:space="preserve">Cost Reports </w:t>
      </w:r>
      <w:r w:rsidR="00E5207E">
        <w:t>–</w:t>
      </w:r>
      <w:r>
        <w:t xml:space="preserve"> General Requirements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900.321</w:t>
      </w:r>
      <w:r>
        <w:tab/>
      </w:r>
      <w:r w:rsidR="00BD7189">
        <w:t>Non-Allowable Costs and Revenue Offsets</w:t>
      </w:r>
      <w:r>
        <w:t xml:space="preserve">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900.322</w:t>
      </w:r>
      <w:r>
        <w:tab/>
        <w:t xml:space="preserve">Allowable Costs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900.330</w:t>
      </w:r>
      <w:r>
        <w:tab/>
      </w:r>
      <w:r w:rsidR="00BD7189">
        <w:t xml:space="preserve">Reasonable </w:t>
      </w:r>
      <w:r>
        <w:t xml:space="preserve">Cost </w:t>
      </w:r>
      <w:r w:rsidR="00BD7189">
        <w:t>Provisions</w:t>
      </w:r>
      <w:r>
        <w:t xml:space="preserve">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900.331</w:t>
      </w:r>
      <w:r>
        <w:tab/>
        <w:t xml:space="preserve">Reimbursement for Allowable Costs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900.340</w:t>
      </w:r>
      <w:r>
        <w:tab/>
        <w:t xml:space="preserve">Notice and Filing of Appeal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900.341</w:t>
      </w:r>
      <w:r>
        <w:tab/>
        <w:t xml:space="preserve">Principles of Appeals Process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900.342</w:t>
      </w:r>
      <w:r>
        <w:tab/>
        <w:t xml:space="preserve">Basis for </w:t>
      </w:r>
      <w:r w:rsidR="00BD7189">
        <w:t>Appeals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900.343</w:t>
      </w:r>
      <w:r>
        <w:tab/>
        <w:t xml:space="preserve">Effective </w:t>
      </w:r>
      <w:r w:rsidR="00BD7189">
        <w:t>Dates of Rates Changed on Appeal</w:t>
      </w:r>
      <w:r>
        <w:t xml:space="preserve">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900.344</w:t>
      </w:r>
      <w:r>
        <w:tab/>
        <w:t xml:space="preserve">Conditional Increases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900.345</w:t>
      </w:r>
      <w:r>
        <w:tab/>
        <w:t xml:space="preserve">Procedure for Filing Appeals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900.346</w:t>
      </w:r>
      <w:r>
        <w:tab/>
        <w:t>Review by Appeals Committee</w:t>
      </w:r>
      <w:r w:rsidR="00BD7189">
        <w:t xml:space="preserve"> (Repealed)</w:t>
      </w:r>
      <w:r>
        <w:t xml:space="preserve">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900.347</w:t>
      </w:r>
      <w:r>
        <w:tab/>
        <w:t xml:space="preserve">Review by Board </w:t>
      </w:r>
      <w:r w:rsidR="00BD7189">
        <w:t>(Repealed)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900.348</w:t>
      </w:r>
      <w:r>
        <w:tab/>
        <w:t xml:space="preserve">Final Decision of Board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900.349</w:t>
      </w:r>
      <w:r>
        <w:tab/>
        <w:t xml:space="preserve">Mathematical and Clerical Errors in Calculation </w:t>
      </w:r>
    </w:p>
    <w:p w:rsidR="00112B1A" w:rsidRDefault="00112B1A" w:rsidP="00112B1A">
      <w:pPr>
        <w:widowControl w:val="0"/>
        <w:autoSpaceDE w:val="0"/>
        <w:autoSpaceDN w:val="0"/>
        <w:adjustRightInd w:val="0"/>
        <w:ind w:left="1440" w:hanging="1440"/>
      </w:pPr>
      <w:r>
        <w:t>900.351</w:t>
      </w:r>
      <w:r>
        <w:tab/>
        <w:t xml:space="preserve">Factors in Evaluating Appeals </w:t>
      </w:r>
      <w:r w:rsidR="00BD7189">
        <w:t>(Repealed)</w:t>
      </w:r>
    </w:p>
    <w:sectPr w:rsidR="00112B1A" w:rsidSect="00112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B1A"/>
    <w:rsid w:val="00112B1A"/>
    <w:rsid w:val="00121012"/>
    <w:rsid w:val="001D3131"/>
    <w:rsid w:val="00502390"/>
    <w:rsid w:val="006D5AB3"/>
    <w:rsid w:val="009877F3"/>
    <w:rsid w:val="00B2244A"/>
    <w:rsid w:val="00BD7189"/>
    <w:rsid w:val="00C737B5"/>
    <w:rsid w:val="00C9654E"/>
    <w:rsid w:val="00E5207E"/>
    <w:rsid w:val="00F0196B"/>
    <w:rsid w:val="00FB2699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647556-C7F5-4353-809C-A8E541D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2022-06-13T16:24:00Z</dcterms:created>
  <dcterms:modified xsi:type="dcterms:W3CDTF">2022-06-13T16:24:00Z</dcterms:modified>
</cp:coreProperties>
</file>