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C8" w:rsidRDefault="008759C8" w:rsidP="008759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59C8" w:rsidRDefault="008759C8" w:rsidP="008759C8">
      <w:pPr>
        <w:widowControl w:val="0"/>
        <w:autoSpaceDE w:val="0"/>
        <w:autoSpaceDN w:val="0"/>
        <w:adjustRightInd w:val="0"/>
        <w:jc w:val="center"/>
      </w:pPr>
      <w:r>
        <w:t>PART 830</w:t>
      </w:r>
    </w:p>
    <w:p w:rsidR="008759C8" w:rsidRDefault="008759C8" w:rsidP="008759C8">
      <w:pPr>
        <w:widowControl w:val="0"/>
        <w:autoSpaceDE w:val="0"/>
        <w:autoSpaceDN w:val="0"/>
        <w:adjustRightInd w:val="0"/>
        <w:jc w:val="center"/>
      </w:pPr>
      <w:r>
        <w:t>NON-ACADEMIC PROGRAMS AND POLICIES</w:t>
      </w:r>
    </w:p>
    <w:p w:rsidR="008759C8" w:rsidRDefault="008759C8" w:rsidP="008759C8">
      <w:pPr>
        <w:widowControl w:val="0"/>
        <w:autoSpaceDE w:val="0"/>
        <w:autoSpaceDN w:val="0"/>
        <w:adjustRightInd w:val="0"/>
      </w:pPr>
    </w:p>
    <w:sectPr w:rsidR="008759C8" w:rsidSect="00875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9C8"/>
    <w:rsid w:val="005C3366"/>
    <w:rsid w:val="008759C8"/>
    <w:rsid w:val="00947840"/>
    <w:rsid w:val="00951B7D"/>
    <w:rsid w:val="00C0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830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830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