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F8" w:rsidRDefault="00D231F8" w:rsidP="00D231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1F8" w:rsidRDefault="00D231F8" w:rsidP="00D231F8">
      <w:pPr>
        <w:widowControl w:val="0"/>
        <w:autoSpaceDE w:val="0"/>
        <w:autoSpaceDN w:val="0"/>
        <w:adjustRightInd w:val="0"/>
        <w:jc w:val="center"/>
      </w:pPr>
      <w:r>
        <w:t>PART 775</w:t>
      </w:r>
    </w:p>
    <w:p w:rsidR="00D231F8" w:rsidRDefault="00D231F8" w:rsidP="00D231F8">
      <w:pPr>
        <w:widowControl w:val="0"/>
        <w:autoSpaceDE w:val="0"/>
        <w:autoSpaceDN w:val="0"/>
        <w:adjustRightInd w:val="0"/>
        <w:jc w:val="center"/>
      </w:pPr>
      <w:r>
        <w:t>SPECIAL EDUCATION RELATED SERVICES (REPEALED)</w:t>
      </w:r>
    </w:p>
    <w:sectPr w:rsidR="00D231F8" w:rsidSect="00D231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1F8"/>
    <w:rsid w:val="001462D5"/>
    <w:rsid w:val="005C3366"/>
    <w:rsid w:val="00D231F8"/>
    <w:rsid w:val="00E438FD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775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