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06" w:rsidRDefault="00935E06" w:rsidP="005C5948">
      <w:pPr>
        <w:widowControl w:val="0"/>
        <w:autoSpaceDE w:val="0"/>
        <w:autoSpaceDN w:val="0"/>
        <w:adjustRightInd w:val="0"/>
        <w:rPr>
          <w:b/>
          <w:bCs/>
        </w:rPr>
      </w:pPr>
    </w:p>
    <w:p w:rsidR="005C5948" w:rsidRDefault="005C5948" w:rsidP="005C59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765.210  Curriculum</w:t>
      </w:r>
      <w:r>
        <w:t xml:space="preserve"> </w:t>
      </w:r>
    </w:p>
    <w:p w:rsidR="005C5948" w:rsidRDefault="005C5948" w:rsidP="005C5948">
      <w:pPr>
        <w:widowControl w:val="0"/>
        <w:autoSpaceDE w:val="0"/>
        <w:autoSpaceDN w:val="0"/>
        <w:adjustRightInd w:val="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curriculum of educational experiences adaptable to individual needs, interests or abilities of each student shall be developed for each type of instructional program.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144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curriculum shall be: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A0BCA">
        <w:t>sequential</w:t>
      </w:r>
      <w:r>
        <w:t xml:space="preserve">;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A0BCA">
        <w:t>developmental</w:t>
      </w:r>
      <w:r>
        <w:t xml:space="preserve">;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A0BCA">
        <w:t>goal</w:t>
      </w:r>
      <w:r>
        <w:t xml:space="preserve">-directed;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7A0BCA">
        <w:t>clearly</w:t>
      </w:r>
      <w:r>
        <w:t xml:space="preserve"> stated and available to the public;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aligned to the Illinois Learning Standards (see 23 Ill. Adm. Code 1</w:t>
      </w:r>
      <w:r w:rsidR="00757E3F">
        <w:t>.</w:t>
      </w:r>
      <w:r>
        <w:t>A</w:t>
      </w:r>
      <w:r w:rsidR="00757E3F">
        <w:t xml:space="preserve">ppendix </w:t>
      </w:r>
      <w:r>
        <w:t>D); and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96D3E">
        <w:t>s</w:t>
      </w:r>
      <w:r>
        <w:t xml:space="preserve">ubject to continuing evaluation and revision. </w:t>
      </w:r>
    </w:p>
    <w:p w:rsidR="005C5948" w:rsidRDefault="005C5948" w:rsidP="005C5948">
      <w:pPr>
        <w:widowControl w:val="0"/>
        <w:autoSpaceDE w:val="0"/>
        <w:autoSpaceDN w:val="0"/>
        <w:adjustRightInd w:val="0"/>
        <w:ind w:left="1440"/>
      </w:pPr>
    </w:p>
    <w:p w:rsidR="005C5948" w:rsidRDefault="005C5948" w:rsidP="005C5948">
      <w:pPr>
        <w:widowControl w:val="0"/>
        <w:autoSpaceDE w:val="0"/>
        <w:autoSpaceDN w:val="0"/>
        <w:adjustRightInd w:val="0"/>
        <w:ind w:left="1496" w:hanging="748"/>
      </w:pPr>
      <w:r>
        <w:t>c)</w:t>
      </w:r>
      <w:r>
        <w:tab/>
        <w:t>Assessments shall be measurable and data driven.</w:t>
      </w:r>
    </w:p>
    <w:p w:rsidR="000174EB" w:rsidRDefault="000174EB" w:rsidP="00DC7214"/>
    <w:p w:rsidR="005C5948" w:rsidRPr="00D55B37" w:rsidRDefault="005C59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3770C">
        <w:t>7</w:t>
      </w:r>
      <w:r>
        <w:t xml:space="preserve"> I</w:t>
      </w:r>
      <w:r w:rsidRPr="00D55B37">
        <w:t xml:space="preserve">ll. Reg. </w:t>
      </w:r>
      <w:r w:rsidR="00C87E6E">
        <w:t>11340</w:t>
      </w:r>
      <w:r w:rsidRPr="00D55B37">
        <w:t xml:space="preserve">, effective </w:t>
      </w:r>
      <w:bookmarkStart w:id="0" w:name="_GoBack"/>
      <w:r w:rsidR="00C87E6E">
        <w:t>July 2, 2013</w:t>
      </w:r>
      <w:bookmarkEnd w:id="0"/>
      <w:r w:rsidRPr="00D55B37">
        <w:t>)</w:t>
      </w:r>
    </w:p>
    <w:sectPr w:rsidR="005C594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76" w:rsidRDefault="00811C76">
      <w:r>
        <w:separator/>
      </w:r>
    </w:p>
  </w:endnote>
  <w:endnote w:type="continuationSeparator" w:id="0">
    <w:p w:rsidR="00811C76" w:rsidRDefault="0081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76" w:rsidRDefault="00811C76">
      <w:r>
        <w:separator/>
      </w:r>
    </w:p>
  </w:footnote>
  <w:footnote w:type="continuationSeparator" w:id="0">
    <w:p w:rsidR="00811C76" w:rsidRDefault="0081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4380"/>
    <w:multiLevelType w:val="hybridMultilevel"/>
    <w:tmpl w:val="4642CFD4"/>
    <w:lvl w:ilvl="0" w:tplc="455C5744">
      <w:start w:val="5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70C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594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E3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BCA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C7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4578"/>
    <w:rsid w:val="00931CDC"/>
    <w:rsid w:val="00934057"/>
    <w:rsid w:val="0093513C"/>
    <w:rsid w:val="00935A8C"/>
    <w:rsid w:val="00935E0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E6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F5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D3E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9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9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