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9310" w14:textId="77777777" w:rsidR="00A2151F" w:rsidRDefault="00A2151F" w:rsidP="00A2151F">
      <w:pPr>
        <w:widowControl w:val="0"/>
        <w:autoSpaceDE w:val="0"/>
        <w:autoSpaceDN w:val="0"/>
        <w:adjustRightInd w:val="0"/>
        <w:jc w:val="center"/>
      </w:pPr>
      <w:r>
        <w:t>SUBPART A:  ELIGIBILITY</w:t>
      </w:r>
    </w:p>
    <w:p w14:paraId="0918D556" w14:textId="77777777" w:rsidR="00A2151F" w:rsidRDefault="00A2151F" w:rsidP="00197E3D">
      <w:pPr>
        <w:widowControl w:val="0"/>
        <w:autoSpaceDE w:val="0"/>
        <w:autoSpaceDN w:val="0"/>
        <w:adjustRightInd w:val="0"/>
      </w:pPr>
    </w:p>
    <w:p w14:paraId="18BCF5EC" w14:textId="77777777" w:rsidR="00A2151F" w:rsidRDefault="00A2151F" w:rsidP="00A2151F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433229F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730.10</w:t>
      </w:r>
      <w:r>
        <w:tab/>
        <w:t xml:space="preserve">Definitions </w:t>
      </w:r>
    </w:p>
    <w:p w14:paraId="58C3F6F7" w14:textId="1A598BF7" w:rsidR="00863844" w:rsidRDefault="00863844" w:rsidP="00863844">
      <w:pPr>
        <w:widowControl w:val="0"/>
        <w:autoSpaceDE w:val="0"/>
        <w:autoSpaceDN w:val="0"/>
        <w:adjustRightInd w:val="0"/>
        <w:ind w:left="1440" w:hanging="1440"/>
      </w:pPr>
      <w:r>
        <w:t>730.15</w:t>
      </w:r>
      <w:r>
        <w:tab/>
      </w:r>
      <w:r w:rsidRPr="007E6906">
        <w:t xml:space="preserve">COVID-19 Vaccination of Illinois Center for Rehabilitation and Education Wood, </w:t>
      </w:r>
      <w:proofErr w:type="spellStart"/>
      <w:r w:rsidRPr="007E6906">
        <w:t>ICRE</w:t>
      </w:r>
      <w:proofErr w:type="spellEnd"/>
      <w:r w:rsidRPr="007E6906">
        <w:t>-W Personnel</w:t>
      </w:r>
      <w:r>
        <w:t xml:space="preserve"> </w:t>
      </w:r>
      <w:r w:rsidR="006C3820">
        <w:t>(Repealed)</w:t>
      </w:r>
    </w:p>
    <w:p w14:paraId="70E64D53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730.20</w:t>
      </w:r>
      <w:r>
        <w:tab/>
        <w:t xml:space="preserve">Eligibility Criteria </w:t>
      </w:r>
    </w:p>
    <w:p w14:paraId="4E31630F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730.30</w:t>
      </w:r>
      <w:r>
        <w:tab/>
      </w:r>
      <w:r w:rsidR="00262F94">
        <w:t>Individual Plan for Employment (IPE)</w:t>
      </w:r>
      <w:r>
        <w:t xml:space="preserve"> </w:t>
      </w:r>
    </w:p>
    <w:p w14:paraId="57B224AB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</w:p>
    <w:p w14:paraId="68359560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PROGRAM SERVICES</w:t>
      </w:r>
    </w:p>
    <w:p w14:paraId="6AB07B3C" w14:textId="77777777" w:rsidR="00A2151F" w:rsidRDefault="00A2151F" w:rsidP="00197E3D">
      <w:pPr>
        <w:widowControl w:val="0"/>
        <w:autoSpaceDE w:val="0"/>
        <w:autoSpaceDN w:val="0"/>
        <w:adjustRightInd w:val="0"/>
        <w:ind w:left="1440" w:hanging="1440"/>
      </w:pPr>
    </w:p>
    <w:p w14:paraId="0F749434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666357C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730.200</w:t>
      </w:r>
      <w:r>
        <w:tab/>
      </w:r>
      <w:r w:rsidR="00262F94">
        <w:t>General Applicability</w:t>
      </w:r>
      <w:r>
        <w:t xml:space="preserve"> </w:t>
      </w:r>
    </w:p>
    <w:p w14:paraId="1A1E7811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730.210</w:t>
      </w:r>
      <w:r>
        <w:tab/>
      </w:r>
      <w:r w:rsidR="00262F94">
        <w:t>Adaptive Skills</w:t>
      </w:r>
      <w:r>
        <w:t xml:space="preserve"> </w:t>
      </w:r>
    </w:p>
    <w:p w14:paraId="1DF0E97D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730.220</w:t>
      </w:r>
      <w:r>
        <w:tab/>
        <w:t xml:space="preserve">Communication </w:t>
      </w:r>
      <w:r w:rsidR="00262F94">
        <w:t>(Repealed)</w:t>
      </w:r>
    </w:p>
    <w:p w14:paraId="3E3A1490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730.230</w:t>
      </w:r>
      <w:r>
        <w:tab/>
        <w:t xml:space="preserve">Home Mechanics </w:t>
      </w:r>
      <w:r w:rsidR="00262F94">
        <w:t>(Repealed)</w:t>
      </w:r>
    </w:p>
    <w:p w14:paraId="55339BF9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730.240</w:t>
      </w:r>
      <w:r>
        <w:tab/>
        <w:t xml:space="preserve">Orientation and Mobility </w:t>
      </w:r>
      <w:r w:rsidR="00262F94">
        <w:t>(Repealed)</w:t>
      </w:r>
    </w:p>
    <w:p w14:paraId="37F37A1F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730.250</w:t>
      </w:r>
      <w:r>
        <w:tab/>
        <w:t xml:space="preserve">Wellness Education, Haptic Arts, Leisure Activities and Other Programs </w:t>
      </w:r>
      <w:r w:rsidR="00262F94">
        <w:t>(Repealed)</w:t>
      </w:r>
    </w:p>
    <w:p w14:paraId="12A0C8DD" w14:textId="77777777" w:rsidR="00262F94" w:rsidRDefault="00262F94" w:rsidP="00A2151F">
      <w:pPr>
        <w:widowControl w:val="0"/>
        <w:autoSpaceDE w:val="0"/>
        <w:autoSpaceDN w:val="0"/>
        <w:adjustRightInd w:val="0"/>
        <w:ind w:left="1440" w:hanging="1440"/>
      </w:pPr>
      <w:r>
        <w:t>730.260</w:t>
      </w:r>
      <w:r>
        <w:tab/>
        <w:t>Pre-Employment Services</w:t>
      </w:r>
    </w:p>
    <w:p w14:paraId="3D467258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</w:p>
    <w:p w14:paraId="529D6C50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SUPPORT SERVICES</w:t>
      </w:r>
    </w:p>
    <w:p w14:paraId="7C512ACD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</w:p>
    <w:p w14:paraId="50E3F056" w14:textId="77777777" w:rsidR="0050039B" w:rsidRDefault="0050039B" w:rsidP="00A2151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387E271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730.400</w:t>
      </w:r>
      <w:r>
        <w:tab/>
        <w:t xml:space="preserve">Medical Services </w:t>
      </w:r>
      <w:r w:rsidR="00262F94">
        <w:t>(Repealed)</w:t>
      </w:r>
    </w:p>
    <w:p w14:paraId="1F06E2AB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730.410</w:t>
      </w:r>
      <w:r>
        <w:tab/>
        <w:t xml:space="preserve">Equipment Loans </w:t>
      </w:r>
      <w:r w:rsidR="00262F94">
        <w:t>(Repealed)</w:t>
      </w:r>
    </w:p>
    <w:p w14:paraId="663276E3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730.420</w:t>
      </w:r>
      <w:r>
        <w:tab/>
        <w:t xml:space="preserve">Telephone Services </w:t>
      </w:r>
      <w:r w:rsidR="00262F94">
        <w:t>(Repealed)</w:t>
      </w:r>
    </w:p>
    <w:p w14:paraId="3907C838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730.430</w:t>
      </w:r>
      <w:r>
        <w:tab/>
        <w:t xml:space="preserve">Dietary Services </w:t>
      </w:r>
    </w:p>
    <w:p w14:paraId="7A98D971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730.440</w:t>
      </w:r>
      <w:r>
        <w:tab/>
        <w:t xml:space="preserve">Transportation Services </w:t>
      </w:r>
    </w:p>
    <w:p w14:paraId="54DAC0BB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730.460</w:t>
      </w:r>
      <w:r>
        <w:tab/>
        <w:t xml:space="preserve">Counseling and Personal Adjustment </w:t>
      </w:r>
    </w:p>
    <w:p w14:paraId="6720A95D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</w:p>
    <w:p w14:paraId="6B0E300C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</w:t>
      </w:r>
      <w:r w:rsidR="00905C38">
        <w:t>CUSTOMER</w:t>
      </w:r>
      <w:r>
        <w:t xml:space="preserve"> CONDUCT</w:t>
      </w:r>
    </w:p>
    <w:p w14:paraId="1A561F58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</w:p>
    <w:p w14:paraId="74FD247E" w14:textId="77777777" w:rsidR="0050039B" w:rsidRDefault="0050039B" w:rsidP="00A2151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E6DF873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730.600</w:t>
      </w:r>
      <w:r>
        <w:tab/>
        <w:t xml:space="preserve">Rules of </w:t>
      </w:r>
      <w:r w:rsidR="00262F94">
        <w:t>Customer</w:t>
      </w:r>
      <w:r>
        <w:t xml:space="preserve"> Conduct </w:t>
      </w:r>
    </w:p>
    <w:p w14:paraId="4BE12539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730.650</w:t>
      </w:r>
      <w:r>
        <w:tab/>
        <w:t xml:space="preserve">Discipline </w:t>
      </w:r>
    </w:p>
    <w:p w14:paraId="175DE68F" w14:textId="77777777" w:rsidR="00A2151F" w:rsidRDefault="00A2151F" w:rsidP="00A2151F">
      <w:pPr>
        <w:widowControl w:val="0"/>
        <w:autoSpaceDE w:val="0"/>
        <w:autoSpaceDN w:val="0"/>
        <w:adjustRightInd w:val="0"/>
        <w:ind w:left="1440" w:hanging="1440"/>
      </w:pPr>
      <w:r>
        <w:t>730.700</w:t>
      </w:r>
      <w:r>
        <w:tab/>
        <w:t xml:space="preserve">Disciplinary Appeals (Repealed) </w:t>
      </w:r>
    </w:p>
    <w:sectPr w:rsidR="00A2151F" w:rsidSect="00A215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51F"/>
    <w:rsid w:val="00141CE5"/>
    <w:rsid w:val="00197E3D"/>
    <w:rsid w:val="002571F2"/>
    <w:rsid w:val="00262F94"/>
    <w:rsid w:val="004678FD"/>
    <w:rsid w:val="004C5F37"/>
    <w:rsid w:val="0050039B"/>
    <w:rsid w:val="00530BDE"/>
    <w:rsid w:val="006C3820"/>
    <w:rsid w:val="00863844"/>
    <w:rsid w:val="00870EB8"/>
    <w:rsid w:val="00905C38"/>
    <w:rsid w:val="009514EF"/>
    <w:rsid w:val="00A2151F"/>
    <w:rsid w:val="00AC64EA"/>
    <w:rsid w:val="00D601D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0D78FA"/>
  <w15:docId w15:val="{7B085E06-25D8-402E-905D-B6292594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ELIGIBILITY</vt:lpstr>
    </vt:vector>
  </TitlesOfParts>
  <Company>State of Illinois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ELIGIBILITY</dc:title>
  <dc:subject/>
  <dc:creator>Illinois General Assembly</dc:creator>
  <cp:keywords/>
  <dc:description/>
  <cp:lastModifiedBy>Shipley, Melissa A.</cp:lastModifiedBy>
  <cp:revision>3</cp:revision>
  <dcterms:created xsi:type="dcterms:W3CDTF">2023-12-12T14:46:00Z</dcterms:created>
  <dcterms:modified xsi:type="dcterms:W3CDTF">2024-01-12T19:28:00Z</dcterms:modified>
</cp:coreProperties>
</file>