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8BC3B" w14:textId="77777777" w:rsidR="006B372D" w:rsidRDefault="006B372D" w:rsidP="006B372D">
      <w:pPr>
        <w:widowControl w:val="0"/>
        <w:autoSpaceDE w:val="0"/>
        <w:autoSpaceDN w:val="0"/>
        <w:adjustRightInd w:val="0"/>
        <w:jc w:val="center"/>
      </w:pPr>
      <w:r>
        <w:t>SUBPART A:  GENERAL APPLICABILITY</w:t>
      </w:r>
    </w:p>
    <w:p w14:paraId="6D9A14F3" w14:textId="77777777" w:rsidR="006B372D" w:rsidRDefault="006B372D" w:rsidP="0037041F">
      <w:pPr>
        <w:widowControl w:val="0"/>
        <w:autoSpaceDE w:val="0"/>
        <w:autoSpaceDN w:val="0"/>
        <w:adjustRightInd w:val="0"/>
      </w:pPr>
    </w:p>
    <w:p w14:paraId="4B228F4F" w14:textId="77777777" w:rsidR="006B372D" w:rsidRDefault="006B372D" w:rsidP="006B372D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7E0AC3C" w14:textId="77777777" w:rsidR="006B372D" w:rsidRDefault="006B372D" w:rsidP="006B372D">
      <w:pPr>
        <w:widowControl w:val="0"/>
        <w:autoSpaceDE w:val="0"/>
        <w:autoSpaceDN w:val="0"/>
        <w:adjustRightInd w:val="0"/>
        <w:ind w:left="1440" w:hanging="1440"/>
      </w:pPr>
      <w:r>
        <w:t>682.10</w:t>
      </w:r>
      <w:r>
        <w:tab/>
        <w:t xml:space="preserve">General Applicability </w:t>
      </w:r>
    </w:p>
    <w:p w14:paraId="513C27CD" w14:textId="77777777" w:rsidR="006B372D" w:rsidRDefault="006B372D" w:rsidP="006B372D">
      <w:pPr>
        <w:widowControl w:val="0"/>
        <w:autoSpaceDE w:val="0"/>
        <w:autoSpaceDN w:val="0"/>
        <w:adjustRightInd w:val="0"/>
        <w:ind w:left="1440" w:hanging="1440"/>
      </w:pPr>
    </w:p>
    <w:p w14:paraId="0BCFD18C" w14:textId="77777777" w:rsidR="006B372D" w:rsidRDefault="006B372D" w:rsidP="006B372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NON-FINANCIAL ELIGIBILITY CRITERIA</w:t>
      </w:r>
    </w:p>
    <w:p w14:paraId="3EA694D1" w14:textId="77777777" w:rsidR="006B372D" w:rsidRDefault="006B372D" w:rsidP="0037041F">
      <w:pPr>
        <w:widowControl w:val="0"/>
        <w:autoSpaceDE w:val="0"/>
        <w:autoSpaceDN w:val="0"/>
        <w:adjustRightInd w:val="0"/>
        <w:ind w:left="1440" w:hanging="1440"/>
      </w:pPr>
    </w:p>
    <w:p w14:paraId="17A7EF2B" w14:textId="77777777" w:rsidR="006B372D" w:rsidRDefault="006B372D" w:rsidP="006B372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08F04E9" w14:textId="77777777" w:rsidR="006B372D" w:rsidRDefault="006B372D" w:rsidP="006B372D">
      <w:pPr>
        <w:widowControl w:val="0"/>
        <w:autoSpaceDE w:val="0"/>
        <w:autoSpaceDN w:val="0"/>
        <w:adjustRightInd w:val="0"/>
        <w:ind w:left="1440" w:hanging="1440"/>
      </w:pPr>
      <w:r>
        <w:t>682.100</w:t>
      </w:r>
      <w:r>
        <w:tab/>
        <w:t xml:space="preserve">General Eligibility Criteria </w:t>
      </w:r>
    </w:p>
    <w:p w14:paraId="29BC32A4" w14:textId="77777777" w:rsidR="00591FAA" w:rsidRDefault="00591FAA" w:rsidP="006B372D">
      <w:pPr>
        <w:widowControl w:val="0"/>
        <w:autoSpaceDE w:val="0"/>
        <w:autoSpaceDN w:val="0"/>
        <w:adjustRightInd w:val="0"/>
        <w:ind w:left="1440" w:hanging="1440"/>
      </w:pPr>
    </w:p>
    <w:p w14:paraId="33EF88CF" w14:textId="77777777" w:rsidR="006B372D" w:rsidRDefault="006B372D" w:rsidP="006B372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FINANCIAL ELIGIBILITY CRITERIA</w:t>
      </w:r>
    </w:p>
    <w:p w14:paraId="07602EC4" w14:textId="77777777" w:rsidR="006B372D" w:rsidRDefault="006B372D" w:rsidP="0037041F">
      <w:pPr>
        <w:widowControl w:val="0"/>
        <w:autoSpaceDE w:val="0"/>
        <w:autoSpaceDN w:val="0"/>
        <w:adjustRightInd w:val="0"/>
        <w:ind w:left="1440" w:hanging="1440"/>
      </w:pPr>
    </w:p>
    <w:p w14:paraId="0FEEC636" w14:textId="77777777" w:rsidR="006B372D" w:rsidRDefault="006B372D" w:rsidP="006B372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636B126" w14:textId="77777777" w:rsidR="006B372D" w:rsidRDefault="006B372D" w:rsidP="006B372D">
      <w:pPr>
        <w:widowControl w:val="0"/>
        <w:autoSpaceDE w:val="0"/>
        <w:autoSpaceDN w:val="0"/>
        <w:adjustRightInd w:val="0"/>
        <w:ind w:left="1440" w:hanging="1440"/>
      </w:pPr>
      <w:r>
        <w:t>682.200</w:t>
      </w:r>
      <w:r>
        <w:tab/>
        <w:t xml:space="preserve">Assets Limitation </w:t>
      </w:r>
    </w:p>
    <w:p w14:paraId="0B36ED1A" w14:textId="77777777" w:rsidR="006B372D" w:rsidRDefault="006B372D" w:rsidP="006B372D">
      <w:pPr>
        <w:widowControl w:val="0"/>
        <w:autoSpaceDE w:val="0"/>
        <w:autoSpaceDN w:val="0"/>
        <w:adjustRightInd w:val="0"/>
        <w:ind w:left="1440" w:hanging="1440"/>
      </w:pPr>
      <w:r>
        <w:t>682.210</w:t>
      </w:r>
      <w:r>
        <w:tab/>
        <w:t xml:space="preserve">Transfer of Assets </w:t>
      </w:r>
    </w:p>
    <w:p w14:paraId="5532C04E" w14:textId="77777777" w:rsidR="006B372D" w:rsidRDefault="006B372D" w:rsidP="006B372D">
      <w:pPr>
        <w:widowControl w:val="0"/>
        <w:autoSpaceDE w:val="0"/>
        <w:autoSpaceDN w:val="0"/>
        <w:adjustRightInd w:val="0"/>
        <w:ind w:left="1440" w:hanging="1440"/>
      </w:pPr>
      <w:r>
        <w:t>682.220</w:t>
      </w:r>
      <w:r>
        <w:tab/>
        <w:t xml:space="preserve">Exempt Assets </w:t>
      </w:r>
    </w:p>
    <w:p w14:paraId="17086394" w14:textId="77777777" w:rsidR="006B372D" w:rsidRDefault="006B372D" w:rsidP="006B372D">
      <w:pPr>
        <w:widowControl w:val="0"/>
        <w:autoSpaceDE w:val="0"/>
        <w:autoSpaceDN w:val="0"/>
        <w:adjustRightInd w:val="0"/>
        <w:ind w:left="1440" w:hanging="1440"/>
      </w:pPr>
      <w:r>
        <w:t>682.230</w:t>
      </w:r>
      <w:r>
        <w:tab/>
        <w:t xml:space="preserve">Assets Held in Joint Ownership </w:t>
      </w:r>
    </w:p>
    <w:p w14:paraId="37E0E62E" w14:textId="77777777" w:rsidR="006B372D" w:rsidRDefault="006B372D" w:rsidP="006B372D">
      <w:pPr>
        <w:widowControl w:val="0"/>
        <w:autoSpaceDE w:val="0"/>
        <w:autoSpaceDN w:val="0"/>
        <w:adjustRightInd w:val="0"/>
        <w:ind w:left="1440" w:hanging="1440"/>
      </w:pPr>
      <w:r>
        <w:t>682.240</w:t>
      </w:r>
      <w:r>
        <w:tab/>
        <w:t xml:space="preserve">Income Allowances (Repealed) </w:t>
      </w:r>
    </w:p>
    <w:p w14:paraId="49EB3C24" w14:textId="77777777" w:rsidR="006B372D" w:rsidRDefault="006B372D" w:rsidP="006B372D">
      <w:pPr>
        <w:widowControl w:val="0"/>
        <w:autoSpaceDE w:val="0"/>
        <w:autoSpaceDN w:val="0"/>
        <w:adjustRightInd w:val="0"/>
        <w:ind w:left="1440" w:hanging="1440"/>
      </w:pPr>
      <w:r>
        <w:t>682.250</w:t>
      </w:r>
      <w:r>
        <w:tab/>
        <w:t xml:space="preserve">Cost Sharing Provisions (Repealed) </w:t>
      </w:r>
    </w:p>
    <w:p w14:paraId="606F0B37" w14:textId="77777777" w:rsidR="006B372D" w:rsidRDefault="006B372D" w:rsidP="006B372D">
      <w:pPr>
        <w:widowControl w:val="0"/>
        <w:autoSpaceDE w:val="0"/>
        <w:autoSpaceDN w:val="0"/>
        <w:adjustRightInd w:val="0"/>
        <w:ind w:left="1440" w:hanging="1440"/>
      </w:pPr>
      <w:r>
        <w:t>682.260</w:t>
      </w:r>
      <w:r>
        <w:tab/>
        <w:t xml:space="preserve">General Exceptions to Cost Share Provisions (Repealed) </w:t>
      </w:r>
    </w:p>
    <w:p w14:paraId="1F0E2A87" w14:textId="77777777" w:rsidR="006B372D" w:rsidRDefault="006B372D" w:rsidP="006B372D">
      <w:pPr>
        <w:widowControl w:val="0"/>
        <w:autoSpaceDE w:val="0"/>
        <w:autoSpaceDN w:val="0"/>
        <w:adjustRightInd w:val="0"/>
        <w:ind w:left="1440" w:hanging="1440"/>
      </w:pPr>
    </w:p>
    <w:p w14:paraId="7D8245F2" w14:textId="77777777" w:rsidR="006B372D" w:rsidRDefault="006B372D" w:rsidP="006B372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D:  EFFECT OF OTHER SERVICES ON </w:t>
      </w:r>
      <w:proofErr w:type="spellStart"/>
      <w:r>
        <w:t>HSP</w:t>
      </w:r>
      <w:proofErr w:type="spellEnd"/>
    </w:p>
    <w:p w14:paraId="09C24B01" w14:textId="77777777" w:rsidR="006B372D" w:rsidRDefault="006B372D" w:rsidP="0037041F">
      <w:pPr>
        <w:widowControl w:val="0"/>
        <w:autoSpaceDE w:val="0"/>
        <w:autoSpaceDN w:val="0"/>
        <w:adjustRightInd w:val="0"/>
        <w:ind w:left="1440" w:hanging="1440"/>
      </w:pPr>
    </w:p>
    <w:p w14:paraId="7DC42307" w14:textId="77777777" w:rsidR="006B372D" w:rsidRDefault="006B372D" w:rsidP="006B372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880B030" w14:textId="77777777" w:rsidR="006B372D" w:rsidRDefault="006B372D" w:rsidP="006B372D">
      <w:pPr>
        <w:widowControl w:val="0"/>
        <w:autoSpaceDE w:val="0"/>
        <w:autoSpaceDN w:val="0"/>
        <w:adjustRightInd w:val="0"/>
        <w:ind w:left="1440" w:hanging="1440"/>
      </w:pPr>
      <w:r>
        <w:t>682.300</w:t>
      </w:r>
      <w:r>
        <w:tab/>
        <w:t xml:space="preserve">Effect of Other Services on </w:t>
      </w:r>
      <w:proofErr w:type="spellStart"/>
      <w:r>
        <w:t>HSP</w:t>
      </w:r>
      <w:proofErr w:type="spellEnd"/>
      <w:r>
        <w:t xml:space="preserve"> </w:t>
      </w:r>
    </w:p>
    <w:p w14:paraId="2BF409F7" w14:textId="77777777" w:rsidR="006B372D" w:rsidRDefault="006B372D" w:rsidP="006B372D">
      <w:pPr>
        <w:widowControl w:val="0"/>
        <w:autoSpaceDE w:val="0"/>
        <w:autoSpaceDN w:val="0"/>
        <w:adjustRightInd w:val="0"/>
        <w:ind w:left="1440" w:hanging="1440"/>
      </w:pPr>
    </w:p>
    <w:p w14:paraId="4C2F0B1E" w14:textId="77777777" w:rsidR="006B372D" w:rsidRDefault="006B372D" w:rsidP="006B372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REDETERMINATION OF ELIGIBILITY</w:t>
      </w:r>
    </w:p>
    <w:p w14:paraId="43CA5531" w14:textId="77777777" w:rsidR="006B372D" w:rsidRDefault="006B372D" w:rsidP="0037041F">
      <w:pPr>
        <w:widowControl w:val="0"/>
        <w:autoSpaceDE w:val="0"/>
        <w:autoSpaceDN w:val="0"/>
        <w:adjustRightInd w:val="0"/>
        <w:ind w:left="1440" w:hanging="1440"/>
      </w:pPr>
    </w:p>
    <w:p w14:paraId="443303BB" w14:textId="77777777" w:rsidR="006B372D" w:rsidRDefault="006B372D" w:rsidP="006B372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422E8FC" w14:textId="77777777" w:rsidR="006B372D" w:rsidRDefault="006B372D" w:rsidP="006B372D">
      <w:pPr>
        <w:widowControl w:val="0"/>
        <w:autoSpaceDE w:val="0"/>
        <w:autoSpaceDN w:val="0"/>
        <w:adjustRightInd w:val="0"/>
        <w:ind w:left="1440" w:hanging="1440"/>
      </w:pPr>
      <w:r>
        <w:t>682.400</w:t>
      </w:r>
      <w:r>
        <w:tab/>
        <w:t xml:space="preserve">Redetermination Requirements </w:t>
      </w:r>
    </w:p>
    <w:p w14:paraId="7A50F365" w14:textId="77777777" w:rsidR="006B372D" w:rsidRDefault="006B372D" w:rsidP="006B372D">
      <w:pPr>
        <w:widowControl w:val="0"/>
        <w:autoSpaceDE w:val="0"/>
        <w:autoSpaceDN w:val="0"/>
        <w:adjustRightInd w:val="0"/>
        <w:ind w:left="1440" w:hanging="1440"/>
      </w:pPr>
      <w:r>
        <w:t>682.410</w:t>
      </w:r>
      <w:r>
        <w:tab/>
        <w:t xml:space="preserve">Redetermination Time Frames </w:t>
      </w:r>
    </w:p>
    <w:p w14:paraId="0E96609B" w14:textId="77777777" w:rsidR="006B372D" w:rsidRDefault="006B372D" w:rsidP="006B372D">
      <w:pPr>
        <w:widowControl w:val="0"/>
        <w:autoSpaceDE w:val="0"/>
        <w:autoSpaceDN w:val="0"/>
        <w:adjustRightInd w:val="0"/>
        <w:ind w:left="1440" w:hanging="1440"/>
      </w:pPr>
    </w:p>
    <w:p w14:paraId="3A04D7FA" w14:textId="77777777" w:rsidR="006B372D" w:rsidRDefault="006B372D" w:rsidP="006B372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GRANDFATHERING PROVISIONS</w:t>
      </w:r>
    </w:p>
    <w:p w14:paraId="66DE581A" w14:textId="77777777" w:rsidR="006B372D" w:rsidRDefault="006B372D" w:rsidP="0037041F">
      <w:pPr>
        <w:widowControl w:val="0"/>
        <w:autoSpaceDE w:val="0"/>
        <w:autoSpaceDN w:val="0"/>
        <w:adjustRightInd w:val="0"/>
        <w:ind w:left="1440" w:hanging="1440"/>
      </w:pPr>
    </w:p>
    <w:p w14:paraId="7AE6C5D1" w14:textId="77777777" w:rsidR="006B372D" w:rsidRDefault="006B372D" w:rsidP="006B372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23FE41B" w14:textId="77777777" w:rsidR="006B372D" w:rsidRDefault="006B372D" w:rsidP="006B372D">
      <w:pPr>
        <w:widowControl w:val="0"/>
        <w:autoSpaceDE w:val="0"/>
        <w:autoSpaceDN w:val="0"/>
        <w:adjustRightInd w:val="0"/>
        <w:ind w:left="1440" w:hanging="1440"/>
      </w:pPr>
      <w:r>
        <w:t>682.500</w:t>
      </w:r>
      <w:r>
        <w:tab/>
        <w:t xml:space="preserve">Exceptions to Eligibility Standards </w:t>
      </w:r>
    </w:p>
    <w:p w14:paraId="681E98FA" w14:textId="77777777" w:rsidR="006B372D" w:rsidRDefault="006B372D" w:rsidP="006B372D">
      <w:pPr>
        <w:widowControl w:val="0"/>
        <w:autoSpaceDE w:val="0"/>
        <w:autoSpaceDN w:val="0"/>
        <w:adjustRightInd w:val="0"/>
        <w:ind w:left="1440" w:hanging="1440"/>
      </w:pPr>
      <w:r>
        <w:t>682.510</w:t>
      </w:r>
      <w:r>
        <w:tab/>
        <w:t xml:space="preserve">Exceptions to Cost Sharing Provisions (Repealed) </w:t>
      </w:r>
    </w:p>
    <w:p w14:paraId="78DF9F5D" w14:textId="77777777" w:rsidR="006B372D" w:rsidRDefault="006B372D" w:rsidP="006B372D">
      <w:pPr>
        <w:widowControl w:val="0"/>
        <w:autoSpaceDE w:val="0"/>
        <w:autoSpaceDN w:val="0"/>
        <w:adjustRightInd w:val="0"/>
        <w:ind w:left="1440" w:hanging="1440"/>
      </w:pPr>
      <w:r>
        <w:t>682.520</w:t>
      </w:r>
      <w:r>
        <w:tab/>
        <w:t xml:space="preserve">Exceptions to Service Cost Maximums </w:t>
      </w:r>
    </w:p>
    <w:sectPr w:rsidR="006B372D" w:rsidSect="006B37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372D"/>
    <w:rsid w:val="000D360C"/>
    <w:rsid w:val="000F5866"/>
    <w:rsid w:val="00312CB7"/>
    <w:rsid w:val="0037041F"/>
    <w:rsid w:val="004D32B7"/>
    <w:rsid w:val="00591FAA"/>
    <w:rsid w:val="005F56F1"/>
    <w:rsid w:val="006B372D"/>
    <w:rsid w:val="009670B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1C6BBC"/>
  <w15:docId w15:val="{31C74264-C851-4C3A-BD21-BFEE4257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APPLICABILITY</vt:lpstr>
    </vt:vector>
  </TitlesOfParts>
  <Company>General Assembly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APPLICABILITY</dc:title>
  <dc:subject/>
  <dc:creator>Illinois General Assembly</dc:creator>
  <cp:keywords/>
  <dc:description/>
  <cp:lastModifiedBy>Shipley, Melissa A.</cp:lastModifiedBy>
  <cp:revision>7</cp:revision>
  <dcterms:created xsi:type="dcterms:W3CDTF">2012-06-21T22:48:00Z</dcterms:created>
  <dcterms:modified xsi:type="dcterms:W3CDTF">2024-03-01T14:54:00Z</dcterms:modified>
</cp:coreProperties>
</file>