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3A83" w14:textId="77777777" w:rsidR="00510254" w:rsidRDefault="00510254" w:rsidP="00033F62">
      <w:pPr>
        <w:tabs>
          <w:tab w:val="left" w:pos="9360"/>
        </w:tabs>
        <w:rPr>
          <w:b/>
        </w:rPr>
      </w:pPr>
    </w:p>
    <w:p w14:paraId="441486AF" w14:textId="77777777" w:rsidR="00510254" w:rsidRPr="00B64781" w:rsidRDefault="00510254" w:rsidP="00033F62">
      <w:pPr>
        <w:tabs>
          <w:tab w:val="left" w:pos="9360"/>
        </w:tabs>
        <w:rPr>
          <w:b/>
        </w:rPr>
      </w:pPr>
      <w:r w:rsidRPr="00B64781">
        <w:rPr>
          <w:b/>
        </w:rPr>
        <w:t>Section 677.100  Customer Bill of Rights</w:t>
      </w:r>
    </w:p>
    <w:p w14:paraId="627FD245" w14:textId="77777777" w:rsidR="00510254" w:rsidRPr="00B64781" w:rsidRDefault="00510254" w:rsidP="00033F62">
      <w:pPr>
        <w:tabs>
          <w:tab w:val="left" w:pos="9360"/>
        </w:tabs>
        <w:rPr>
          <w:b/>
        </w:rPr>
      </w:pPr>
    </w:p>
    <w:p w14:paraId="5CB29414" w14:textId="1876F994" w:rsidR="00510254" w:rsidRPr="00B64781" w:rsidRDefault="00510254" w:rsidP="00033F62">
      <w:r w:rsidRPr="00B64781">
        <w:t>Customers of the Home Services Program have the right</w:t>
      </w:r>
      <w:r>
        <w:t xml:space="preserve"> to basic safety; information; </w:t>
      </w:r>
      <w:r w:rsidRPr="00B64781">
        <w:t>choice, participation and self-determination</w:t>
      </w:r>
      <w:r>
        <w:t xml:space="preserve">; </w:t>
      </w:r>
      <w:r w:rsidRPr="00B64781">
        <w:t>dignity and individuality</w:t>
      </w:r>
      <w:r>
        <w:t xml:space="preserve">; </w:t>
      </w:r>
      <w:r w:rsidRPr="00B64781">
        <w:t>redress grievances</w:t>
      </w:r>
      <w:r>
        <w:t xml:space="preserve">; and </w:t>
      </w:r>
      <w:r w:rsidRPr="00B64781">
        <w:t xml:space="preserve">fiduciary assistance in securing </w:t>
      </w:r>
      <w:r w:rsidR="00E75BC1">
        <w:t>their</w:t>
      </w:r>
      <w:r w:rsidRPr="00B64781">
        <w:t xml:space="preserve"> rights</w:t>
      </w:r>
      <w:r>
        <w:t>.</w:t>
      </w:r>
    </w:p>
    <w:p w14:paraId="49E7BC80" w14:textId="77777777" w:rsidR="00510254" w:rsidRPr="00B64781" w:rsidRDefault="00510254" w:rsidP="00033F62"/>
    <w:p w14:paraId="5A37504B" w14:textId="77777777" w:rsidR="00510254" w:rsidRPr="00B64781" w:rsidRDefault="00510254" w:rsidP="00033F62">
      <w:pPr>
        <w:pStyle w:val="ListParagraph"/>
        <w:spacing w:after="0" w:line="240" w:lineRule="auto"/>
        <w:ind w:left="1440" w:hanging="720"/>
        <w:rPr>
          <w:rFonts w:ascii="Times New Roman" w:hAnsi="Times New Roman" w:cs="Times New Roman"/>
          <w:sz w:val="24"/>
          <w:szCs w:val="24"/>
        </w:rPr>
      </w:pPr>
      <w:r w:rsidRPr="00B64781">
        <w:rPr>
          <w:rFonts w:ascii="Times New Roman" w:hAnsi="Times New Roman" w:cs="Times New Roman"/>
          <w:sz w:val="24"/>
          <w:szCs w:val="24"/>
        </w:rPr>
        <w:t>a)</w:t>
      </w:r>
      <w:r>
        <w:rPr>
          <w:rFonts w:ascii="Times New Roman" w:hAnsi="Times New Roman" w:cs="Times New Roman"/>
          <w:sz w:val="24"/>
          <w:szCs w:val="24"/>
        </w:rPr>
        <w:tab/>
        <w:t>Basic</w:t>
      </w:r>
      <w:r w:rsidRPr="00B64781">
        <w:rPr>
          <w:rFonts w:ascii="Times New Roman" w:hAnsi="Times New Roman" w:cs="Times New Roman"/>
          <w:sz w:val="24"/>
          <w:szCs w:val="24"/>
        </w:rPr>
        <w:t xml:space="preserve"> safety includ</w:t>
      </w:r>
      <w:r>
        <w:rPr>
          <w:rFonts w:ascii="Times New Roman" w:hAnsi="Times New Roman" w:cs="Times New Roman"/>
          <w:sz w:val="24"/>
          <w:szCs w:val="24"/>
        </w:rPr>
        <w:t>es</w:t>
      </w:r>
      <w:r w:rsidRPr="00B64781">
        <w:rPr>
          <w:rFonts w:ascii="Times New Roman" w:hAnsi="Times New Roman" w:cs="Times New Roman"/>
          <w:sz w:val="24"/>
          <w:szCs w:val="24"/>
        </w:rPr>
        <w:t>:</w:t>
      </w:r>
    </w:p>
    <w:p w14:paraId="17102644" w14:textId="77777777" w:rsidR="00510254" w:rsidRPr="00033F62" w:rsidRDefault="00510254" w:rsidP="00033F62"/>
    <w:p w14:paraId="6198AA16"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1)</w:t>
      </w:r>
      <w:r>
        <w:rPr>
          <w:rFonts w:ascii="Times New Roman" w:hAnsi="Times New Roman" w:cs="Times New Roman"/>
          <w:sz w:val="24"/>
          <w:szCs w:val="24"/>
        </w:rPr>
        <w:tab/>
      </w:r>
      <w:r w:rsidRPr="002B05A6">
        <w:rPr>
          <w:rFonts w:ascii="Times New Roman" w:hAnsi="Times New Roman" w:cs="Times New Roman"/>
          <w:i/>
          <w:sz w:val="24"/>
          <w:szCs w:val="24"/>
        </w:rPr>
        <w:t>the right to protection from physical, sexual, mental and verbal abuse, neglect and exploitation, including financial exploitation</w:t>
      </w:r>
      <w:r w:rsidRPr="00A8164D">
        <w:rPr>
          <w:rFonts w:ascii="Times New Roman" w:hAnsi="Times New Roman" w:cs="Times New Roman"/>
          <w:i/>
          <w:sz w:val="24"/>
          <w:szCs w:val="24"/>
        </w:rPr>
        <w:t>;</w:t>
      </w:r>
    </w:p>
    <w:p w14:paraId="38C1EE5A" w14:textId="77777777" w:rsidR="00510254" w:rsidRPr="00033F62" w:rsidRDefault="00510254" w:rsidP="00033F62"/>
    <w:p w14:paraId="02E1BCCE"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2)</w:t>
      </w:r>
      <w:r>
        <w:rPr>
          <w:rFonts w:ascii="Times New Roman" w:hAnsi="Times New Roman" w:cs="Times New Roman"/>
          <w:sz w:val="24"/>
          <w:szCs w:val="24"/>
        </w:rPr>
        <w:tab/>
      </w:r>
      <w:r w:rsidRPr="002B05A6">
        <w:rPr>
          <w:rFonts w:ascii="Times New Roman" w:hAnsi="Times New Roman" w:cs="Times New Roman"/>
          <w:i/>
          <w:sz w:val="24"/>
          <w:szCs w:val="24"/>
        </w:rPr>
        <w:t>the right to be served by providers who are properly trained and are providing services within their scope of practice and the scope of their certification or licensure by the State</w:t>
      </w:r>
      <w:r w:rsidRPr="00A8164D">
        <w:rPr>
          <w:rFonts w:ascii="Times New Roman" w:hAnsi="Times New Roman" w:cs="Times New Roman"/>
          <w:i/>
          <w:sz w:val="24"/>
          <w:szCs w:val="24"/>
        </w:rPr>
        <w:t>;</w:t>
      </w:r>
    </w:p>
    <w:p w14:paraId="2914D09A" w14:textId="77777777" w:rsidR="00510254" w:rsidRPr="00033F62" w:rsidRDefault="00510254" w:rsidP="00033F62"/>
    <w:p w14:paraId="1E936C68" w14:textId="27515CC3"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3)</w:t>
      </w:r>
      <w:r>
        <w:rPr>
          <w:rFonts w:ascii="Times New Roman" w:hAnsi="Times New Roman" w:cs="Times New Roman"/>
          <w:sz w:val="24"/>
          <w:szCs w:val="24"/>
        </w:rPr>
        <w:tab/>
      </w:r>
      <w:r w:rsidRPr="002B05A6">
        <w:rPr>
          <w:rFonts w:ascii="Times New Roman" w:hAnsi="Times New Roman" w:cs="Times New Roman"/>
          <w:i/>
          <w:sz w:val="24"/>
          <w:szCs w:val="24"/>
        </w:rPr>
        <w:t>the right to have all personal</w:t>
      </w:r>
      <w:r w:rsidR="00807A6A">
        <w:rPr>
          <w:rFonts w:ascii="Times New Roman" w:hAnsi="Times New Roman" w:cs="Times New Roman"/>
          <w:i/>
          <w:sz w:val="24"/>
          <w:szCs w:val="24"/>
        </w:rPr>
        <w:t>,</w:t>
      </w:r>
      <w:r w:rsidRPr="002B05A6">
        <w:rPr>
          <w:rFonts w:ascii="Times New Roman" w:hAnsi="Times New Roman" w:cs="Times New Roman"/>
          <w:i/>
          <w:sz w:val="24"/>
          <w:szCs w:val="24"/>
        </w:rPr>
        <w:t xml:space="preserve"> financial and medical information kept confidential</w:t>
      </w:r>
      <w:r w:rsidRPr="00A8164D">
        <w:rPr>
          <w:rFonts w:ascii="Times New Roman" w:hAnsi="Times New Roman" w:cs="Times New Roman"/>
          <w:i/>
          <w:sz w:val="24"/>
          <w:szCs w:val="24"/>
        </w:rPr>
        <w:t>;</w:t>
      </w:r>
    </w:p>
    <w:p w14:paraId="18B28EB3" w14:textId="77777777" w:rsidR="00510254" w:rsidRPr="00033F62" w:rsidRDefault="00510254" w:rsidP="00033F62"/>
    <w:p w14:paraId="1519365B" w14:textId="77606EF1" w:rsidR="00510254" w:rsidRDefault="00510254" w:rsidP="00033F62">
      <w:pPr>
        <w:pStyle w:val="ListParagraph"/>
        <w:spacing w:after="0" w:line="240" w:lineRule="auto"/>
        <w:ind w:left="2160" w:hanging="720"/>
        <w:rPr>
          <w:rFonts w:ascii="Times New Roman" w:hAnsi="Times New Roman" w:cs="Times New Roman"/>
          <w:iCs/>
          <w:sz w:val="24"/>
          <w:szCs w:val="24"/>
        </w:rPr>
      </w:pPr>
      <w:r w:rsidRPr="00B64781">
        <w:rPr>
          <w:rFonts w:ascii="Times New Roman" w:hAnsi="Times New Roman" w:cs="Times New Roman"/>
          <w:sz w:val="24"/>
          <w:szCs w:val="24"/>
        </w:rPr>
        <w:t>4)</w:t>
      </w:r>
      <w:r>
        <w:rPr>
          <w:rFonts w:ascii="Times New Roman" w:hAnsi="Times New Roman" w:cs="Times New Roman"/>
          <w:sz w:val="24"/>
          <w:szCs w:val="24"/>
        </w:rPr>
        <w:tab/>
      </w:r>
      <w:r w:rsidRPr="002B05A6">
        <w:rPr>
          <w:rFonts w:ascii="Times New Roman" w:hAnsi="Times New Roman" w:cs="Times New Roman"/>
          <w:i/>
          <w:sz w:val="24"/>
          <w:szCs w:val="24"/>
        </w:rPr>
        <w:t>the right to have the provider of home care services respect the personal property of the Customer to whom it provides services and</w:t>
      </w:r>
      <w:r w:rsidR="002B05A6" w:rsidRPr="002B05A6">
        <w:rPr>
          <w:rFonts w:ascii="Times New Roman" w:hAnsi="Times New Roman" w:cs="Times New Roman"/>
          <w:i/>
          <w:sz w:val="24"/>
          <w:szCs w:val="24"/>
        </w:rPr>
        <w:t>,</w:t>
      </w:r>
      <w:r w:rsidRPr="002B05A6">
        <w:rPr>
          <w:rFonts w:ascii="Times New Roman" w:hAnsi="Times New Roman" w:cs="Times New Roman"/>
          <w:i/>
          <w:sz w:val="24"/>
          <w:szCs w:val="24"/>
        </w:rPr>
        <w:t xml:space="preserve"> if the Customer reports a theft or loss of personal property, the provider shall investigate and shall report back to the Customer the results of the investigation</w:t>
      </w:r>
      <w:r w:rsidR="00E75BC1">
        <w:rPr>
          <w:rFonts w:ascii="Times New Roman" w:hAnsi="Times New Roman" w:cs="Times New Roman"/>
          <w:i/>
          <w:sz w:val="24"/>
          <w:szCs w:val="24"/>
        </w:rPr>
        <w:t xml:space="preserve">; </w:t>
      </w:r>
      <w:r w:rsidR="00E75BC1">
        <w:rPr>
          <w:rFonts w:ascii="Times New Roman" w:hAnsi="Times New Roman" w:cs="Times New Roman"/>
          <w:iCs/>
          <w:sz w:val="24"/>
          <w:szCs w:val="24"/>
        </w:rPr>
        <w:t>and</w:t>
      </w:r>
    </w:p>
    <w:p w14:paraId="6FDEDE14" w14:textId="53FAA145" w:rsidR="00E75BC1" w:rsidRPr="00F77015" w:rsidRDefault="00E75BC1" w:rsidP="00F77015">
      <w:pPr>
        <w:rPr>
          <w:iCs/>
        </w:rPr>
      </w:pPr>
    </w:p>
    <w:p w14:paraId="5109C595" w14:textId="553221A0" w:rsidR="00E75BC1" w:rsidRPr="00E75BC1" w:rsidRDefault="00E75BC1" w:rsidP="00033F62">
      <w:pPr>
        <w:pStyle w:val="ListParagraph"/>
        <w:spacing w:after="0" w:line="240" w:lineRule="auto"/>
        <w:ind w:left="2160" w:hanging="720"/>
        <w:rPr>
          <w:rFonts w:ascii="Times New Roman" w:hAnsi="Times New Roman" w:cs="Times New Roman"/>
          <w:iCs/>
          <w:sz w:val="24"/>
          <w:szCs w:val="24"/>
        </w:rPr>
      </w:pPr>
      <w:r>
        <w:rPr>
          <w:rFonts w:ascii="Times New Roman" w:hAnsi="Times New Roman" w:cs="Times New Roman"/>
          <w:iCs/>
          <w:sz w:val="24"/>
          <w:szCs w:val="24"/>
        </w:rPr>
        <w:t>5)</w:t>
      </w:r>
      <w:r>
        <w:rPr>
          <w:rFonts w:ascii="Times New Roman" w:hAnsi="Times New Roman" w:cs="Times New Roman"/>
          <w:iCs/>
          <w:sz w:val="24"/>
          <w:szCs w:val="24"/>
        </w:rPr>
        <w:tab/>
        <w:t>the right to freedom from coercion and restraint.</w:t>
      </w:r>
    </w:p>
    <w:p w14:paraId="034705EC" w14:textId="77777777" w:rsidR="00510254" w:rsidRPr="00033F62" w:rsidRDefault="00510254" w:rsidP="00033F62"/>
    <w:p w14:paraId="56BADF70" w14:textId="77777777" w:rsidR="00510254" w:rsidRPr="00404287" w:rsidRDefault="00510254" w:rsidP="00033F62">
      <w:pPr>
        <w:pStyle w:val="ListParagraph"/>
        <w:spacing w:after="0" w:line="240" w:lineRule="auto"/>
        <w:ind w:left="1440" w:hanging="720"/>
        <w:rPr>
          <w:rFonts w:ascii="Times New Roman" w:hAnsi="Times New Roman" w:cs="Times New Roman"/>
          <w:sz w:val="24"/>
          <w:szCs w:val="24"/>
        </w:rPr>
      </w:pPr>
      <w:r w:rsidRPr="00404287">
        <w:rPr>
          <w:rFonts w:ascii="Times New Roman" w:hAnsi="Times New Roman" w:cs="Times New Roman"/>
          <w:sz w:val="24"/>
          <w:szCs w:val="24"/>
        </w:rPr>
        <w:t>b)</w:t>
      </w:r>
      <w:r>
        <w:rPr>
          <w:rFonts w:ascii="Times New Roman" w:hAnsi="Times New Roman" w:cs="Times New Roman"/>
          <w:sz w:val="24"/>
          <w:szCs w:val="24"/>
        </w:rPr>
        <w:tab/>
      </w:r>
      <w:r w:rsidRPr="00404287">
        <w:rPr>
          <w:rFonts w:ascii="Times New Roman" w:hAnsi="Times New Roman" w:cs="Times New Roman"/>
          <w:sz w:val="24"/>
          <w:szCs w:val="24"/>
        </w:rPr>
        <w:t>Information includes:</w:t>
      </w:r>
    </w:p>
    <w:p w14:paraId="5A1AA813" w14:textId="77777777" w:rsidR="00510254" w:rsidRPr="00033F62" w:rsidRDefault="00510254" w:rsidP="00033F62"/>
    <w:p w14:paraId="4BAED052" w14:textId="77777777" w:rsidR="00510254" w:rsidRDefault="00510254" w:rsidP="00033F62">
      <w:pPr>
        <w:pStyle w:val="ListParagraph"/>
        <w:spacing w:after="0" w:line="240" w:lineRule="auto"/>
        <w:ind w:left="2160" w:hanging="720"/>
        <w:rPr>
          <w:rFonts w:ascii="Times New Roman" w:hAnsi="Times New Roman" w:cs="Times New Roman"/>
          <w:sz w:val="24"/>
          <w:szCs w:val="24"/>
        </w:rPr>
      </w:pPr>
      <w:r w:rsidRPr="00404287">
        <w:rPr>
          <w:rFonts w:ascii="Times New Roman" w:hAnsi="Times New Roman" w:cs="Times New Roman"/>
          <w:sz w:val="24"/>
          <w:szCs w:val="24"/>
        </w:rPr>
        <w:t>1)</w:t>
      </w:r>
      <w:r>
        <w:rPr>
          <w:rFonts w:ascii="Times New Roman" w:hAnsi="Times New Roman" w:cs="Times New Roman"/>
          <w:sz w:val="24"/>
          <w:szCs w:val="24"/>
        </w:rPr>
        <w:tab/>
      </w:r>
      <w:r w:rsidRPr="002B05A6">
        <w:rPr>
          <w:rFonts w:ascii="Times New Roman" w:hAnsi="Times New Roman" w:cs="Times New Roman"/>
          <w:i/>
          <w:sz w:val="24"/>
          <w:szCs w:val="24"/>
        </w:rPr>
        <w:t>the right to be informed of the following by a provider within two weeks after starting to receive home care services:</w:t>
      </w:r>
    </w:p>
    <w:p w14:paraId="0C7AB774" w14:textId="77777777" w:rsidR="00510254" w:rsidRPr="00033F62" w:rsidRDefault="00510254" w:rsidP="00033F62"/>
    <w:p w14:paraId="5ADC9290" w14:textId="498D060A" w:rsidR="00510254" w:rsidRDefault="00510254" w:rsidP="00033F62">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75BC1">
        <w:rPr>
          <w:rFonts w:ascii="Times New Roman" w:hAnsi="Times New Roman" w:cs="Times New Roman"/>
          <w:sz w:val="24"/>
          <w:szCs w:val="24"/>
        </w:rPr>
        <w:t>the Customer's</w:t>
      </w:r>
      <w:r w:rsidRPr="002B05A6">
        <w:rPr>
          <w:rFonts w:ascii="Times New Roman" w:hAnsi="Times New Roman" w:cs="Times New Roman"/>
          <w:i/>
          <w:sz w:val="24"/>
          <w:szCs w:val="24"/>
        </w:rPr>
        <w:t xml:space="preserve"> rights under </w:t>
      </w:r>
      <w:r w:rsidR="002B05A6" w:rsidRPr="002B05A6">
        <w:rPr>
          <w:rFonts w:ascii="Times New Roman" w:hAnsi="Times New Roman" w:cs="Times New Roman"/>
          <w:i/>
          <w:sz w:val="24"/>
          <w:szCs w:val="24"/>
        </w:rPr>
        <w:t xml:space="preserve">Section </w:t>
      </w:r>
      <w:r w:rsidRPr="002B05A6">
        <w:rPr>
          <w:rFonts w:ascii="Times New Roman" w:hAnsi="Times New Roman" w:cs="Times New Roman"/>
          <w:i/>
          <w:sz w:val="24"/>
          <w:szCs w:val="24"/>
        </w:rPr>
        <w:t>17.1</w:t>
      </w:r>
      <w:r w:rsidR="002B05A6" w:rsidRPr="002B05A6">
        <w:rPr>
          <w:rFonts w:ascii="Times New Roman" w:hAnsi="Times New Roman" w:cs="Times New Roman"/>
          <w:i/>
          <w:sz w:val="24"/>
          <w:szCs w:val="24"/>
        </w:rPr>
        <w:t xml:space="preserve"> of the Disabled Persons Rehabilitation Act </w:t>
      </w:r>
      <w:r w:rsidR="002B05A6" w:rsidRPr="002B05A6">
        <w:rPr>
          <w:rFonts w:ascii="Times New Roman" w:hAnsi="Times New Roman" w:cs="Times New Roman"/>
          <w:sz w:val="24"/>
          <w:szCs w:val="24"/>
        </w:rPr>
        <w:t>[20 ILCS 2405] (Act)</w:t>
      </w:r>
      <w:r w:rsidRPr="00A8164D">
        <w:rPr>
          <w:rFonts w:ascii="Times New Roman" w:hAnsi="Times New Roman" w:cs="Times New Roman"/>
          <w:i/>
          <w:sz w:val="24"/>
          <w:szCs w:val="24"/>
        </w:rPr>
        <w:t>;</w:t>
      </w:r>
      <w:r>
        <w:rPr>
          <w:rFonts w:ascii="Times New Roman" w:hAnsi="Times New Roman" w:cs="Times New Roman"/>
          <w:sz w:val="24"/>
          <w:szCs w:val="24"/>
        </w:rPr>
        <w:t xml:space="preserve"> and</w:t>
      </w:r>
    </w:p>
    <w:p w14:paraId="5AEF8BB5" w14:textId="77777777" w:rsidR="00510254" w:rsidRPr="00033F62" w:rsidRDefault="00510254" w:rsidP="00033F62"/>
    <w:p w14:paraId="32CF8016" w14:textId="6AD7DA6A" w:rsidR="00510254" w:rsidRPr="00404287" w:rsidRDefault="00510254" w:rsidP="00033F62">
      <w:pPr>
        <w:pStyle w:val="ListParagraph"/>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B05A6">
        <w:rPr>
          <w:rFonts w:ascii="Times New Roman" w:hAnsi="Times New Roman" w:cs="Times New Roman"/>
          <w:i/>
          <w:sz w:val="24"/>
          <w:szCs w:val="24"/>
        </w:rPr>
        <w:t xml:space="preserve">the entities the Customer may contact if </w:t>
      </w:r>
      <w:r w:rsidR="00E75BC1" w:rsidRPr="00E75BC1">
        <w:rPr>
          <w:rFonts w:ascii="Times New Roman" w:hAnsi="Times New Roman" w:cs="Times New Roman"/>
          <w:iCs/>
          <w:sz w:val="24"/>
          <w:szCs w:val="24"/>
        </w:rPr>
        <w:t>their</w:t>
      </w:r>
      <w:r w:rsidRPr="002B05A6">
        <w:rPr>
          <w:rFonts w:ascii="Times New Roman" w:hAnsi="Times New Roman" w:cs="Times New Roman"/>
          <w:i/>
          <w:sz w:val="24"/>
          <w:szCs w:val="24"/>
        </w:rPr>
        <w:t xml:space="preserve"> rights are violated, including the name and contact information for DHS and the Department </w:t>
      </w:r>
      <w:r w:rsidR="00E75BC1">
        <w:rPr>
          <w:rFonts w:ascii="Times New Roman" w:hAnsi="Times New Roman" w:cs="Times New Roman"/>
          <w:i/>
          <w:sz w:val="24"/>
          <w:szCs w:val="24"/>
        </w:rPr>
        <w:t>on</w:t>
      </w:r>
      <w:r w:rsidRPr="002B05A6">
        <w:rPr>
          <w:rFonts w:ascii="Times New Roman" w:hAnsi="Times New Roman" w:cs="Times New Roman"/>
          <w:i/>
          <w:sz w:val="24"/>
          <w:szCs w:val="24"/>
        </w:rPr>
        <w:t xml:space="preserve"> Aging and other State and local agencies responsible for enforcing the Home Care Consumer Bill of Rights</w:t>
      </w:r>
      <w:r w:rsidR="002B05A6" w:rsidRPr="002B05A6">
        <w:rPr>
          <w:rFonts w:ascii="Times New Roman" w:hAnsi="Times New Roman" w:cs="Times New Roman"/>
          <w:i/>
          <w:sz w:val="24"/>
          <w:szCs w:val="24"/>
        </w:rPr>
        <w:t xml:space="preserve"> </w:t>
      </w:r>
      <w:r w:rsidR="002B05A6" w:rsidRPr="00807A6A">
        <w:rPr>
          <w:rFonts w:ascii="Times New Roman" w:hAnsi="Times New Roman" w:cs="Times New Roman"/>
          <w:sz w:val="24"/>
          <w:szCs w:val="24"/>
        </w:rPr>
        <w:t>(Section 17.1 of the Act)</w:t>
      </w:r>
      <w:r w:rsidRPr="002B05A6">
        <w:rPr>
          <w:rFonts w:ascii="Times New Roman" w:hAnsi="Times New Roman" w:cs="Times New Roman"/>
          <w:i/>
          <w:sz w:val="24"/>
          <w:szCs w:val="24"/>
        </w:rPr>
        <w:t>.</w:t>
      </w:r>
    </w:p>
    <w:p w14:paraId="5D71A3F5" w14:textId="77777777" w:rsidR="00510254" w:rsidRPr="00033F62" w:rsidRDefault="00510254" w:rsidP="00033F62"/>
    <w:p w14:paraId="6BABD148" w14:textId="77777777" w:rsidR="00510254" w:rsidRPr="00404287" w:rsidRDefault="00510254" w:rsidP="00033F62">
      <w:pPr>
        <w:pStyle w:val="ListParagraph"/>
        <w:spacing w:after="0" w:line="240" w:lineRule="auto"/>
        <w:ind w:left="2160" w:hanging="720"/>
        <w:rPr>
          <w:rFonts w:ascii="Times New Roman" w:hAnsi="Times New Roman" w:cs="Times New Roman"/>
          <w:sz w:val="24"/>
          <w:szCs w:val="24"/>
        </w:rPr>
      </w:pPr>
      <w:r w:rsidRPr="00404287">
        <w:rPr>
          <w:rFonts w:ascii="Times New Roman" w:hAnsi="Times New Roman" w:cs="Times New Roman"/>
          <w:sz w:val="24"/>
          <w:szCs w:val="24"/>
        </w:rPr>
        <w:t>2)</w:t>
      </w:r>
      <w:r>
        <w:rPr>
          <w:rFonts w:ascii="Times New Roman" w:hAnsi="Times New Roman" w:cs="Times New Roman"/>
          <w:sz w:val="24"/>
          <w:szCs w:val="24"/>
        </w:rPr>
        <w:tab/>
      </w:r>
      <w:r w:rsidRPr="002B05A6">
        <w:rPr>
          <w:rFonts w:ascii="Times New Roman" w:hAnsi="Times New Roman" w:cs="Times New Roman"/>
          <w:i/>
          <w:sz w:val="24"/>
          <w:szCs w:val="24"/>
        </w:rPr>
        <w:t>the right to be informed about</w:t>
      </w:r>
      <w:r w:rsidRPr="00404287">
        <w:rPr>
          <w:rFonts w:ascii="Times New Roman" w:hAnsi="Times New Roman" w:cs="Times New Roman"/>
          <w:sz w:val="24"/>
          <w:szCs w:val="24"/>
        </w:rPr>
        <w:t>:</w:t>
      </w:r>
    </w:p>
    <w:p w14:paraId="3988AAD9" w14:textId="77777777" w:rsidR="00510254" w:rsidRPr="00033F62" w:rsidRDefault="00510254" w:rsidP="00033F62"/>
    <w:p w14:paraId="4B0F0BB1" w14:textId="77777777" w:rsidR="00510254" w:rsidRPr="00404287" w:rsidRDefault="00510254" w:rsidP="00033F62">
      <w:pPr>
        <w:pStyle w:val="ListParagraph"/>
        <w:spacing w:after="0" w:line="240" w:lineRule="auto"/>
        <w:ind w:left="2160"/>
        <w:rPr>
          <w:rFonts w:ascii="Times New Roman" w:hAnsi="Times New Roman" w:cs="Times New Roman"/>
          <w:sz w:val="24"/>
          <w:szCs w:val="24"/>
        </w:rPr>
      </w:pPr>
      <w:r w:rsidRPr="00404287">
        <w:rPr>
          <w:rFonts w:ascii="Times New Roman" w:hAnsi="Times New Roman" w:cs="Times New Roman"/>
          <w:sz w:val="24"/>
          <w:szCs w:val="24"/>
        </w:rPr>
        <w:t>A)</w:t>
      </w:r>
      <w:r>
        <w:rPr>
          <w:rFonts w:ascii="Times New Roman" w:hAnsi="Times New Roman" w:cs="Times New Roman"/>
          <w:sz w:val="24"/>
          <w:szCs w:val="24"/>
        </w:rPr>
        <w:tab/>
      </w:r>
      <w:r w:rsidRPr="002B05A6">
        <w:rPr>
          <w:rFonts w:ascii="Times New Roman" w:hAnsi="Times New Roman" w:cs="Times New Roman"/>
          <w:i/>
          <w:sz w:val="24"/>
          <w:szCs w:val="24"/>
        </w:rPr>
        <w:t>the cost of home care services prior to receiving those services;</w:t>
      </w:r>
    </w:p>
    <w:p w14:paraId="1B405C5F" w14:textId="77777777" w:rsidR="00510254" w:rsidRPr="00033F62" w:rsidRDefault="00510254" w:rsidP="00033F62"/>
    <w:p w14:paraId="0F245E8A" w14:textId="77777777" w:rsidR="00510254" w:rsidRPr="00404287" w:rsidRDefault="00510254" w:rsidP="00033F62">
      <w:pPr>
        <w:pStyle w:val="ListParagraph"/>
        <w:spacing w:after="0" w:line="240" w:lineRule="auto"/>
        <w:ind w:left="2880" w:hanging="720"/>
        <w:rPr>
          <w:rFonts w:ascii="Times New Roman" w:hAnsi="Times New Roman" w:cs="Times New Roman"/>
          <w:sz w:val="24"/>
          <w:szCs w:val="24"/>
        </w:rPr>
      </w:pPr>
      <w:r w:rsidRPr="00404287">
        <w:rPr>
          <w:rFonts w:ascii="Times New Roman" w:hAnsi="Times New Roman" w:cs="Times New Roman"/>
          <w:sz w:val="24"/>
          <w:szCs w:val="24"/>
        </w:rPr>
        <w:lastRenderedPageBreak/>
        <w:t>B)</w:t>
      </w:r>
      <w:r>
        <w:rPr>
          <w:rFonts w:ascii="Times New Roman" w:hAnsi="Times New Roman" w:cs="Times New Roman"/>
          <w:sz w:val="24"/>
          <w:szCs w:val="24"/>
        </w:rPr>
        <w:tab/>
      </w:r>
      <w:r w:rsidRPr="002B05A6">
        <w:rPr>
          <w:rFonts w:ascii="Times New Roman" w:hAnsi="Times New Roman" w:cs="Times New Roman"/>
          <w:i/>
          <w:sz w:val="24"/>
          <w:szCs w:val="24"/>
        </w:rPr>
        <w:t>whether the cost of services is covered under health insurance, long-term care insurance, or other private or public programs; and</w:t>
      </w:r>
      <w:r w:rsidRPr="00404287">
        <w:rPr>
          <w:rFonts w:ascii="Times New Roman" w:hAnsi="Times New Roman" w:cs="Times New Roman"/>
          <w:sz w:val="24"/>
          <w:szCs w:val="24"/>
        </w:rPr>
        <w:t xml:space="preserve"> </w:t>
      </w:r>
    </w:p>
    <w:p w14:paraId="014B8630" w14:textId="77777777" w:rsidR="00510254" w:rsidRPr="00033F62" w:rsidRDefault="00510254" w:rsidP="00033F62"/>
    <w:p w14:paraId="49679FCD" w14:textId="77777777" w:rsidR="00510254" w:rsidRPr="00404287" w:rsidRDefault="00510254" w:rsidP="00033F62">
      <w:pPr>
        <w:pStyle w:val="ListParagraph"/>
        <w:spacing w:after="0" w:line="240" w:lineRule="auto"/>
        <w:ind w:left="2160"/>
        <w:rPr>
          <w:rFonts w:ascii="Times New Roman" w:hAnsi="Times New Roman" w:cs="Times New Roman"/>
          <w:sz w:val="24"/>
          <w:szCs w:val="24"/>
        </w:rPr>
      </w:pPr>
      <w:r w:rsidRPr="00404287">
        <w:rPr>
          <w:rFonts w:ascii="Times New Roman" w:hAnsi="Times New Roman" w:cs="Times New Roman"/>
          <w:sz w:val="24"/>
          <w:szCs w:val="24"/>
        </w:rPr>
        <w:t>C)</w:t>
      </w:r>
      <w:r>
        <w:rPr>
          <w:rFonts w:ascii="Times New Roman" w:hAnsi="Times New Roman" w:cs="Times New Roman"/>
          <w:sz w:val="24"/>
          <w:szCs w:val="24"/>
        </w:rPr>
        <w:tab/>
      </w:r>
      <w:r w:rsidRPr="002B05A6">
        <w:rPr>
          <w:rFonts w:ascii="Times New Roman" w:hAnsi="Times New Roman" w:cs="Times New Roman"/>
          <w:i/>
          <w:sz w:val="24"/>
          <w:szCs w:val="24"/>
        </w:rPr>
        <w:t>any charges the Customer will be expected to pay;</w:t>
      </w:r>
      <w:r w:rsidRPr="00404287">
        <w:rPr>
          <w:rFonts w:ascii="Times New Roman" w:hAnsi="Times New Roman" w:cs="Times New Roman"/>
          <w:sz w:val="24"/>
          <w:szCs w:val="24"/>
        </w:rPr>
        <w:t xml:space="preserve"> </w:t>
      </w:r>
    </w:p>
    <w:p w14:paraId="276A5670" w14:textId="77777777" w:rsidR="00510254" w:rsidRPr="00033F62" w:rsidRDefault="00510254" w:rsidP="00033F62"/>
    <w:p w14:paraId="3582D942" w14:textId="75E31143" w:rsidR="00510254"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3)</w:t>
      </w:r>
      <w:r>
        <w:rPr>
          <w:rFonts w:ascii="Times New Roman" w:hAnsi="Times New Roman" w:cs="Times New Roman"/>
          <w:sz w:val="24"/>
          <w:szCs w:val="24"/>
        </w:rPr>
        <w:tab/>
      </w:r>
      <w:r w:rsidRPr="002B05A6">
        <w:rPr>
          <w:rFonts w:ascii="Times New Roman" w:hAnsi="Times New Roman" w:cs="Times New Roman"/>
          <w:i/>
          <w:sz w:val="24"/>
          <w:szCs w:val="24"/>
        </w:rPr>
        <w:t xml:space="preserve">the right to access information about the availability of the home care services provided in </w:t>
      </w:r>
      <w:r w:rsidR="00E75BC1">
        <w:rPr>
          <w:rFonts w:ascii="Times New Roman" w:hAnsi="Times New Roman" w:cs="Times New Roman"/>
          <w:iCs/>
          <w:sz w:val="24"/>
          <w:szCs w:val="24"/>
        </w:rPr>
        <w:t>their</w:t>
      </w:r>
      <w:r w:rsidRPr="002B05A6">
        <w:rPr>
          <w:rFonts w:ascii="Times New Roman" w:hAnsi="Times New Roman" w:cs="Times New Roman"/>
          <w:i/>
          <w:sz w:val="24"/>
          <w:szCs w:val="24"/>
        </w:rPr>
        <w:t xml:space="preserve"> community and has the right to choose among home care services and providers of home care services available in that community.</w:t>
      </w:r>
    </w:p>
    <w:p w14:paraId="77D59942" w14:textId="77777777" w:rsidR="00510254" w:rsidRPr="00033F62" w:rsidRDefault="00510254" w:rsidP="00033F62"/>
    <w:p w14:paraId="58656279" w14:textId="77777777" w:rsidR="00510254" w:rsidRPr="00B64781" w:rsidRDefault="00510254" w:rsidP="00033F62">
      <w:pPr>
        <w:pStyle w:val="ListParagraph"/>
        <w:spacing w:after="0" w:line="240" w:lineRule="auto"/>
        <w:ind w:left="1440" w:hanging="720"/>
        <w:rPr>
          <w:rFonts w:ascii="Times New Roman" w:hAnsi="Times New Roman" w:cs="Times New Roman"/>
          <w:sz w:val="24"/>
          <w:szCs w:val="24"/>
        </w:rPr>
      </w:pPr>
      <w:r w:rsidRPr="00B64781">
        <w:rPr>
          <w:rFonts w:ascii="Times New Roman" w:hAnsi="Times New Roman" w:cs="Times New Roman"/>
          <w:sz w:val="24"/>
          <w:szCs w:val="24"/>
        </w:rPr>
        <w:t>c)</w:t>
      </w:r>
      <w:r>
        <w:rPr>
          <w:rFonts w:ascii="Times New Roman" w:hAnsi="Times New Roman" w:cs="Times New Roman"/>
          <w:sz w:val="24"/>
          <w:szCs w:val="24"/>
        </w:rPr>
        <w:tab/>
      </w:r>
      <w:r w:rsidRPr="002B05A6">
        <w:rPr>
          <w:rFonts w:ascii="Times New Roman" w:hAnsi="Times New Roman" w:cs="Times New Roman"/>
          <w:i/>
          <w:sz w:val="24"/>
          <w:szCs w:val="24"/>
        </w:rPr>
        <w:t>Choice, participation, and self-determination</w:t>
      </w:r>
      <w:r w:rsidRPr="00B64781">
        <w:rPr>
          <w:rFonts w:ascii="Times New Roman" w:hAnsi="Times New Roman" w:cs="Times New Roman"/>
          <w:sz w:val="24"/>
          <w:szCs w:val="24"/>
        </w:rPr>
        <w:t xml:space="preserve"> includ</w:t>
      </w:r>
      <w:r>
        <w:rPr>
          <w:rFonts w:ascii="Times New Roman" w:hAnsi="Times New Roman" w:cs="Times New Roman"/>
          <w:sz w:val="24"/>
          <w:szCs w:val="24"/>
        </w:rPr>
        <w:t>es</w:t>
      </w:r>
      <w:r w:rsidRPr="00B64781">
        <w:rPr>
          <w:rFonts w:ascii="Times New Roman" w:hAnsi="Times New Roman" w:cs="Times New Roman"/>
          <w:sz w:val="24"/>
          <w:szCs w:val="24"/>
        </w:rPr>
        <w:t>:</w:t>
      </w:r>
    </w:p>
    <w:p w14:paraId="447FB292" w14:textId="77777777" w:rsidR="00510254" w:rsidRPr="00033F62" w:rsidRDefault="00510254" w:rsidP="00033F62"/>
    <w:p w14:paraId="71F2531E" w14:textId="231A21D1"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1)</w:t>
      </w:r>
      <w:r>
        <w:rPr>
          <w:rFonts w:ascii="Times New Roman" w:hAnsi="Times New Roman" w:cs="Times New Roman"/>
          <w:sz w:val="24"/>
          <w:szCs w:val="24"/>
        </w:rPr>
        <w:tab/>
      </w:r>
      <w:r w:rsidRPr="002B05A6">
        <w:rPr>
          <w:rFonts w:ascii="Times New Roman" w:hAnsi="Times New Roman" w:cs="Times New Roman"/>
          <w:i/>
          <w:sz w:val="24"/>
          <w:szCs w:val="24"/>
        </w:rPr>
        <w:t xml:space="preserve">the right to participate in the planning of </w:t>
      </w:r>
      <w:r w:rsidR="00E75BC1">
        <w:rPr>
          <w:rFonts w:ascii="Times New Roman" w:hAnsi="Times New Roman" w:cs="Times New Roman"/>
          <w:iCs/>
          <w:sz w:val="24"/>
          <w:szCs w:val="24"/>
        </w:rPr>
        <w:t>their</w:t>
      </w:r>
      <w:r w:rsidRPr="002B05A6">
        <w:rPr>
          <w:rFonts w:ascii="Times New Roman" w:hAnsi="Times New Roman" w:cs="Times New Roman"/>
          <w:i/>
          <w:sz w:val="24"/>
          <w:szCs w:val="24"/>
        </w:rPr>
        <w:t xml:space="preserve"> services;</w:t>
      </w:r>
    </w:p>
    <w:p w14:paraId="786B9C0F" w14:textId="77777777" w:rsidR="00510254" w:rsidRPr="00033F62" w:rsidRDefault="00510254" w:rsidP="00033F62"/>
    <w:p w14:paraId="534ED685" w14:textId="3C9006BF"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2)</w:t>
      </w:r>
      <w:r>
        <w:rPr>
          <w:rFonts w:ascii="Times New Roman" w:hAnsi="Times New Roman" w:cs="Times New Roman"/>
          <w:sz w:val="24"/>
          <w:szCs w:val="24"/>
        </w:rPr>
        <w:tab/>
      </w:r>
      <w:r w:rsidRPr="002B05A6">
        <w:rPr>
          <w:rFonts w:ascii="Times New Roman" w:hAnsi="Times New Roman" w:cs="Times New Roman"/>
          <w:i/>
          <w:sz w:val="24"/>
          <w:szCs w:val="24"/>
        </w:rPr>
        <w:t xml:space="preserve">the right to make choices about aspects of </w:t>
      </w:r>
      <w:r w:rsidR="00E75BC1">
        <w:rPr>
          <w:rFonts w:ascii="Times New Roman" w:hAnsi="Times New Roman" w:cs="Times New Roman"/>
          <w:iCs/>
          <w:sz w:val="24"/>
          <w:szCs w:val="24"/>
        </w:rPr>
        <w:t>their</w:t>
      </w:r>
      <w:r w:rsidRPr="002B05A6">
        <w:rPr>
          <w:rFonts w:ascii="Times New Roman" w:hAnsi="Times New Roman" w:cs="Times New Roman"/>
          <w:i/>
          <w:sz w:val="24"/>
          <w:szCs w:val="24"/>
        </w:rPr>
        <w:t xml:space="preserve"> services;</w:t>
      </w:r>
    </w:p>
    <w:p w14:paraId="12889BE3" w14:textId="77777777" w:rsidR="00510254" w:rsidRPr="00033F62" w:rsidRDefault="00510254" w:rsidP="00033F62"/>
    <w:p w14:paraId="1DD118B3"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3)</w:t>
      </w:r>
      <w:r>
        <w:rPr>
          <w:rFonts w:ascii="Times New Roman" w:hAnsi="Times New Roman" w:cs="Times New Roman"/>
          <w:sz w:val="24"/>
          <w:szCs w:val="24"/>
        </w:rPr>
        <w:tab/>
      </w:r>
      <w:r w:rsidRPr="002B05A6">
        <w:rPr>
          <w:rFonts w:ascii="Times New Roman" w:hAnsi="Times New Roman" w:cs="Times New Roman"/>
          <w:i/>
          <w:sz w:val="24"/>
          <w:szCs w:val="24"/>
        </w:rPr>
        <w:t>the right to choose providers and schedules to the extent practicable and</w:t>
      </w:r>
      <w:r>
        <w:rPr>
          <w:rFonts w:ascii="Times New Roman" w:hAnsi="Times New Roman" w:cs="Times New Roman"/>
          <w:sz w:val="24"/>
          <w:szCs w:val="24"/>
        </w:rPr>
        <w:t xml:space="preserve"> consistent with HSP rules and procedures</w:t>
      </w:r>
      <w:r w:rsidR="002B05A6">
        <w:rPr>
          <w:rFonts w:ascii="Times New Roman" w:hAnsi="Times New Roman" w:cs="Times New Roman"/>
          <w:sz w:val="24"/>
          <w:szCs w:val="24"/>
        </w:rPr>
        <w:t>,</w:t>
      </w:r>
      <w:r>
        <w:rPr>
          <w:rFonts w:ascii="Times New Roman" w:hAnsi="Times New Roman" w:cs="Times New Roman"/>
          <w:sz w:val="24"/>
          <w:szCs w:val="24"/>
        </w:rPr>
        <w:t xml:space="preserve"> including, but not limited to, overtime and the number of hours a provider may work in a given day or week</w:t>
      </w:r>
      <w:r w:rsidRPr="00B64781">
        <w:rPr>
          <w:rFonts w:ascii="Times New Roman" w:hAnsi="Times New Roman" w:cs="Times New Roman"/>
          <w:sz w:val="24"/>
          <w:szCs w:val="24"/>
        </w:rPr>
        <w:t>;</w:t>
      </w:r>
    </w:p>
    <w:p w14:paraId="79AD5E92" w14:textId="77777777" w:rsidR="00510254" w:rsidRPr="00033F62" w:rsidRDefault="00510254" w:rsidP="00033F62"/>
    <w:p w14:paraId="0B11F530" w14:textId="7C5FB396"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4)</w:t>
      </w:r>
      <w:r>
        <w:rPr>
          <w:rFonts w:ascii="Times New Roman" w:hAnsi="Times New Roman" w:cs="Times New Roman"/>
          <w:sz w:val="24"/>
          <w:szCs w:val="24"/>
        </w:rPr>
        <w:tab/>
      </w:r>
      <w:r w:rsidRPr="002B05A6">
        <w:rPr>
          <w:rFonts w:ascii="Times New Roman" w:hAnsi="Times New Roman" w:cs="Times New Roman"/>
          <w:i/>
          <w:sz w:val="24"/>
          <w:szCs w:val="24"/>
        </w:rPr>
        <w:t xml:space="preserve">the right to receiving reasonable accommodation of </w:t>
      </w:r>
      <w:r w:rsidR="00E75BC1">
        <w:rPr>
          <w:rFonts w:ascii="Times New Roman" w:hAnsi="Times New Roman" w:cs="Times New Roman"/>
          <w:iCs/>
          <w:sz w:val="24"/>
          <w:szCs w:val="24"/>
        </w:rPr>
        <w:t>their</w:t>
      </w:r>
      <w:r w:rsidRPr="002B05A6">
        <w:rPr>
          <w:rFonts w:ascii="Times New Roman" w:hAnsi="Times New Roman" w:cs="Times New Roman"/>
          <w:i/>
          <w:sz w:val="24"/>
          <w:szCs w:val="24"/>
        </w:rPr>
        <w:t xml:space="preserve"> needs and preferences;</w:t>
      </w:r>
    </w:p>
    <w:p w14:paraId="4AF7E683" w14:textId="77777777" w:rsidR="00510254" w:rsidRPr="00033F62" w:rsidRDefault="00510254" w:rsidP="00033F62"/>
    <w:p w14:paraId="235312A6" w14:textId="150CEB73"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5)</w:t>
      </w:r>
      <w:r>
        <w:rPr>
          <w:rFonts w:ascii="Times New Roman" w:hAnsi="Times New Roman" w:cs="Times New Roman"/>
          <w:sz w:val="24"/>
          <w:szCs w:val="24"/>
        </w:rPr>
        <w:tab/>
      </w:r>
      <w:r w:rsidRPr="002B05A6">
        <w:rPr>
          <w:rFonts w:ascii="Times New Roman" w:hAnsi="Times New Roman" w:cs="Times New Roman"/>
          <w:i/>
          <w:sz w:val="24"/>
          <w:szCs w:val="24"/>
        </w:rPr>
        <w:t xml:space="preserve">the right to include anyone </w:t>
      </w:r>
      <w:r w:rsidR="00E75BC1">
        <w:rPr>
          <w:rFonts w:ascii="Times New Roman" w:hAnsi="Times New Roman" w:cs="Times New Roman"/>
          <w:iCs/>
          <w:sz w:val="24"/>
          <w:szCs w:val="24"/>
        </w:rPr>
        <w:t>they choose</w:t>
      </w:r>
      <w:r w:rsidRPr="002B05A6">
        <w:rPr>
          <w:rFonts w:ascii="Times New Roman" w:hAnsi="Times New Roman" w:cs="Times New Roman"/>
          <w:i/>
          <w:sz w:val="24"/>
          <w:szCs w:val="24"/>
        </w:rPr>
        <w:t xml:space="preserve"> to participate with </w:t>
      </w:r>
      <w:r w:rsidR="00E75BC1" w:rsidRPr="00E75BC1">
        <w:rPr>
          <w:rFonts w:ascii="Times New Roman" w:hAnsi="Times New Roman" w:cs="Times New Roman"/>
          <w:iCs/>
          <w:sz w:val="24"/>
          <w:szCs w:val="24"/>
        </w:rPr>
        <w:t>them</w:t>
      </w:r>
      <w:r w:rsidRPr="002B05A6">
        <w:rPr>
          <w:rFonts w:ascii="Times New Roman" w:hAnsi="Times New Roman" w:cs="Times New Roman"/>
          <w:i/>
          <w:sz w:val="24"/>
          <w:szCs w:val="24"/>
        </w:rPr>
        <w:t xml:space="preserve"> in the service planning process;</w:t>
      </w:r>
    </w:p>
    <w:p w14:paraId="44FF22BA" w14:textId="77777777" w:rsidR="00510254" w:rsidRPr="00033F62" w:rsidRDefault="00510254" w:rsidP="00033F62"/>
    <w:p w14:paraId="0AE40ACC"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6)</w:t>
      </w:r>
      <w:r>
        <w:rPr>
          <w:rFonts w:ascii="Times New Roman" w:hAnsi="Times New Roman" w:cs="Times New Roman"/>
          <w:sz w:val="24"/>
          <w:szCs w:val="24"/>
        </w:rPr>
        <w:tab/>
      </w:r>
      <w:r w:rsidRPr="002B05A6">
        <w:rPr>
          <w:rFonts w:ascii="Times New Roman" w:hAnsi="Times New Roman" w:cs="Times New Roman"/>
          <w:i/>
          <w:sz w:val="24"/>
          <w:szCs w:val="24"/>
        </w:rPr>
        <w:t>the right to be provided with sufficient information to make informed decisions;</w:t>
      </w:r>
    </w:p>
    <w:p w14:paraId="697EE3B0" w14:textId="77777777" w:rsidR="00510254" w:rsidRPr="00033F62" w:rsidRDefault="00510254" w:rsidP="00033F62"/>
    <w:p w14:paraId="43F1BDE4"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7)</w:t>
      </w:r>
      <w:r>
        <w:rPr>
          <w:rFonts w:ascii="Times New Roman" w:hAnsi="Times New Roman" w:cs="Times New Roman"/>
          <w:sz w:val="24"/>
          <w:szCs w:val="24"/>
        </w:rPr>
        <w:tab/>
      </w:r>
      <w:r w:rsidRPr="002B05A6">
        <w:rPr>
          <w:rFonts w:ascii="Times New Roman" w:hAnsi="Times New Roman" w:cs="Times New Roman"/>
          <w:i/>
          <w:sz w:val="24"/>
          <w:szCs w:val="24"/>
        </w:rPr>
        <w:t>the right to be fully informed in advance about any proposed changes in care and services, and to be involved in the decision-making process regarding those changes</w:t>
      </w:r>
      <w:r w:rsidRPr="00B64781">
        <w:rPr>
          <w:rFonts w:ascii="Times New Roman" w:hAnsi="Times New Roman" w:cs="Times New Roman"/>
          <w:sz w:val="24"/>
          <w:szCs w:val="24"/>
        </w:rPr>
        <w:t xml:space="preserve"> to the extent practicable; and</w:t>
      </w:r>
    </w:p>
    <w:p w14:paraId="2C0E9D56" w14:textId="77777777" w:rsidR="00510254" w:rsidRPr="00033F62" w:rsidRDefault="00510254" w:rsidP="00033F62"/>
    <w:p w14:paraId="47B6A6FC"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8)</w:t>
      </w:r>
      <w:r>
        <w:rPr>
          <w:rFonts w:ascii="Times New Roman" w:hAnsi="Times New Roman" w:cs="Times New Roman"/>
          <w:sz w:val="24"/>
          <w:szCs w:val="24"/>
        </w:rPr>
        <w:tab/>
      </w:r>
      <w:r w:rsidRPr="00B1132F">
        <w:rPr>
          <w:rFonts w:ascii="Times New Roman" w:hAnsi="Times New Roman" w:cs="Times New Roman"/>
          <w:i/>
          <w:sz w:val="24"/>
          <w:szCs w:val="24"/>
        </w:rPr>
        <w:t>the right to refuse services and to receive an explanation of the consequences of doing so.</w:t>
      </w:r>
    </w:p>
    <w:p w14:paraId="4530FAF9" w14:textId="77777777" w:rsidR="00510254" w:rsidRPr="00033F62" w:rsidRDefault="00510254" w:rsidP="00033F62"/>
    <w:p w14:paraId="0318EBBE" w14:textId="77777777" w:rsidR="00510254" w:rsidRPr="00B64781" w:rsidRDefault="00510254" w:rsidP="00033F62">
      <w:pPr>
        <w:pStyle w:val="ListParagraph"/>
        <w:spacing w:after="0" w:line="240" w:lineRule="auto"/>
        <w:ind w:left="1440" w:hanging="720"/>
        <w:rPr>
          <w:rFonts w:ascii="Times New Roman" w:hAnsi="Times New Roman" w:cs="Times New Roman"/>
          <w:sz w:val="24"/>
          <w:szCs w:val="24"/>
        </w:rPr>
      </w:pPr>
      <w:r w:rsidRPr="00B64781">
        <w:rPr>
          <w:rFonts w:ascii="Times New Roman" w:hAnsi="Times New Roman" w:cs="Times New Roman"/>
          <w:sz w:val="24"/>
          <w:szCs w:val="24"/>
        </w:rPr>
        <w:t>d)</w:t>
      </w:r>
      <w:r>
        <w:rPr>
          <w:rFonts w:ascii="Times New Roman" w:hAnsi="Times New Roman" w:cs="Times New Roman"/>
          <w:sz w:val="24"/>
          <w:szCs w:val="24"/>
        </w:rPr>
        <w:tab/>
      </w:r>
      <w:r w:rsidRPr="00B1132F">
        <w:rPr>
          <w:rFonts w:ascii="Times New Roman" w:hAnsi="Times New Roman" w:cs="Times New Roman"/>
          <w:i/>
          <w:sz w:val="24"/>
          <w:szCs w:val="24"/>
        </w:rPr>
        <w:t>Dignity and individuality</w:t>
      </w:r>
      <w:r w:rsidRPr="00B64781">
        <w:rPr>
          <w:rFonts w:ascii="Times New Roman" w:hAnsi="Times New Roman" w:cs="Times New Roman"/>
          <w:sz w:val="24"/>
          <w:szCs w:val="24"/>
        </w:rPr>
        <w:t xml:space="preserve"> includ</w:t>
      </w:r>
      <w:r>
        <w:rPr>
          <w:rFonts w:ascii="Times New Roman" w:hAnsi="Times New Roman" w:cs="Times New Roman"/>
          <w:sz w:val="24"/>
          <w:szCs w:val="24"/>
        </w:rPr>
        <w:t>es:</w:t>
      </w:r>
    </w:p>
    <w:p w14:paraId="6E187DDC" w14:textId="77777777" w:rsidR="00510254" w:rsidRPr="00033F62" w:rsidRDefault="00510254" w:rsidP="00033F62"/>
    <w:p w14:paraId="3CA156B6" w14:textId="2BB16123"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1)</w:t>
      </w:r>
      <w:r>
        <w:rPr>
          <w:rFonts w:ascii="Times New Roman" w:hAnsi="Times New Roman" w:cs="Times New Roman"/>
          <w:sz w:val="24"/>
          <w:szCs w:val="24"/>
        </w:rPr>
        <w:tab/>
      </w:r>
      <w:r w:rsidRPr="00B1132F">
        <w:rPr>
          <w:rFonts w:ascii="Times New Roman" w:hAnsi="Times New Roman" w:cs="Times New Roman"/>
          <w:i/>
          <w:sz w:val="24"/>
          <w:szCs w:val="24"/>
        </w:rPr>
        <w:t>the right to receive</w:t>
      </w:r>
      <w:r w:rsidRPr="00B64781">
        <w:rPr>
          <w:rFonts w:ascii="Times New Roman" w:hAnsi="Times New Roman" w:cs="Times New Roman"/>
          <w:sz w:val="24"/>
          <w:szCs w:val="24"/>
        </w:rPr>
        <w:t xml:space="preserve"> home </w:t>
      </w:r>
      <w:r w:rsidRPr="00B1132F">
        <w:rPr>
          <w:rFonts w:ascii="Times New Roman" w:hAnsi="Times New Roman" w:cs="Times New Roman"/>
          <w:i/>
          <w:sz w:val="24"/>
          <w:szCs w:val="24"/>
        </w:rPr>
        <w:t xml:space="preserve">services in a way that promotes </w:t>
      </w:r>
      <w:r w:rsidR="00E75BC1">
        <w:rPr>
          <w:rFonts w:ascii="Times New Roman" w:hAnsi="Times New Roman" w:cs="Times New Roman"/>
          <w:iCs/>
          <w:sz w:val="24"/>
          <w:szCs w:val="24"/>
        </w:rPr>
        <w:t>their</w:t>
      </w:r>
      <w:r w:rsidRPr="00B1132F">
        <w:rPr>
          <w:rFonts w:ascii="Times New Roman" w:hAnsi="Times New Roman" w:cs="Times New Roman"/>
          <w:i/>
          <w:sz w:val="24"/>
          <w:szCs w:val="24"/>
        </w:rPr>
        <w:t xml:space="preserve"> dignity and individuality;</w:t>
      </w:r>
      <w:r w:rsidRPr="00B64781">
        <w:rPr>
          <w:rFonts w:ascii="Times New Roman" w:hAnsi="Times New Roman" w:cs="Times New Roman"/>
          <w:sz w:val="24"/>
          <w:szCs w:val="24"/>
        </w:rPr>
        <w:t xml:space="preserve"> and</w:t>
      </w:r>
    </w:p>
    <w:p w14:paraId="1488635B" w14:textId="77777777" w:rsidR="00510254" w:rsidRPr="00033F62" w:rsidRDefault="00510254" w:rsidP="00033F62"/>
    <w:p w14:paraId="4F58485D"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2)</w:t>
      </w:r>
      <w:r>
        <w:rPr>
          <w:rFonts w:ascii="Times New Roman" w:hAnsi="Times New Roman" w:cs="Times New Roman"/>
          <w:sz w:val="24"/>
          <w:szCs w:val="24"/>
        </w:rPr>
        <w:tab/>
      </w:r>
      <w:r w:rsidRPr="00B64781">
        <w:rPr>
          <w:rFonts w:ascii="Times New Roman" w:hAnsi="Times New Roman" w:cs="Times New Roman"/>
          <w:sz w:val="24"/>
          <w:szCs w:val="24"/>
        </w:rPr>
        <w:t>the right to be treated with respect at all times.</w:t>
      </w:r>
    </w:p>
    <w:p w14:paraId="08DCFB5E" w14:textId="77777777" w:rsidR="00510254" w:rsidRPr="00033F62" w:rsidRDefault="00510254" w:rsidP="00033F62"/>
    <w:p w14:paraId="20A407FD" w14:textId="77777777" w:rsidR="00510254" w:rsidRPr="00B64781" w:rsidRDefault="00510254" w:rsidP="00033F62">
      <w:pPr>
        <w:pStyle w:val="ListParagraph"/>
        <w:spacing w:after="0" w:line="240" w:lineRule="auto"/>
        <w:ind w:left="1440" w:hanging="720"/>
        <w:rPr>
          <w:rFonts w:ascii="Times New Roman" w:hAnsi="Times New Roman" w:cs="Times New Roman"/>
          <w:sz w:val="24"/>
          <w:szCs w:val="24"/>
        </w:rPr>
      </w:pPr>
      <w:r w:rsidRPr="00B64781">
        <w:rPr>
          <w:rFonts w:ascii="Times New Roman" w:hAnsi="Times New Roman" w:cs="Times New Roman"/>
          <w:sz w:val="24"/>
          <w:szCs w:val="24"/>
        </w:rPr>
        <w:t>e)</w:t>
      </w:r>
      <w:r>
        <w:rPr>
          <w:rFonts w:ascii="Times New Roman" w:hAnsi="Times New Roman" w:cs="Times New Roman"/>
          <w:sz w:val="24"/>
          <w:szCs w:val="24"/>
        </w:rPr>
        <w:tab/>
      </w:r>
      <w:r w:rsidRPr="00B1132F">
        <w:rPr>
          <w:rFonts w:ascii="Times New Roman" w:hAnsi="Times New Roman" w:cs="Times New Roman"/>
          <w:i/>
          <w:sz w:val="24"/>
          <w:szCs w:val="24"/>
        </w:rPr>
        <w:t>Redress grievances includes:</w:t>
      </w:r>
    </w:p>
    <w:p w14:paraId="4FD32949" w14:textId="77777777" w:rsidR="00510254" w:rsidRPr="00033F62" w:rsidRDefault="00510254" w:rsidP="00033F62"/>
    <w:p w14:paraId="72E3AE15" w14:textId="00787DF9"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1)</w:t>
      </w:r>
      <w:r>
        <w:rPr>
          <w:rFonts w:ascii="Times New Roman" w:hAnsi="Times New Roman" w:cs="Times New Roman"/>
          <w:sz w:val="24"/>
          <w:szCs w:val="24"/>
        </w:rPr>
        <w:tab/>
      </w:r>
      <w:r w:rsidRPr="00B1132F">
        <w:rPr>
          <w:rFonts w:ascii="Times New Roman" w:hAnsi="Times New Roman" w:cs="Times New Roman"/>
          <w:i/>
          <w:sz w:val="24"/>
          <w:szCs w:val="24"/>
        </w:rPr>
        <w:t xml:space="preserve">the right to express grievances about the quality of </w:t>
      </w:r>
      <w:r w:rsidR="00E75BC1">
        <w:rPr>
          <w:rFonts w:ascii="Times New Roman" w:hAnsi="Times New Roman" w:cs="Times New Roman"/>
          <w:iCs/>
          <w:sz w:val="24"/>
          <w:szCs w:val="24"/>
        </w:rPr>
        <w:t>their</w:t>
      </w:r>
      <w:r w:rsidRPr="00B1132F">
        <w:rPr>
          <w:rFonts w:ascii="Times New Roman" w:hAnsi="Times New Roman" w:cs="Times New Roman"/>
          <w:i/>
          <w:sz w:val="24"/>
          <w:szCs w:val="24"/>
        </w:rPr>
        <w:t xml:space="preserve"> home services, the number of hours of service, and any violations of </w:t>
      </w:r>
      <w:r w:rsidR="00E75BC1">
        <w:rPr>
          <w:rFonts w:ascii="Times New Roman" w:hAnsi="Times New Roman" w:cs="Times New Roman"/>
          <w:iCs/>
          <w:sz w:val="24"/>
          <w:szCs w:val="24"/>
        </w:rPr>
        <w:t>their</w:t>
      </w:r>
      <w:r w:rsidRPr="00B1132F">
        <w:rPr>
          <w:rFonts w:ascii="Times New Roman" w:hAnsi="Times New Roman" w:cs="Times New Roman"/>
          <w:i/>
          <w:sz w:val="24"/>
          <w:szCs w:val="24"/>
        </w:rPr>
        <w:t xml:space="preserve"> rights;</w:t>
      </w:r>
      <w:r w:rsidRPr="00B64781">
        <w:rPr>
          <w:rFonts w:ascii="Times New Roman" w:hAnsi="Times New Roman" w:cs="Times New Roman"/>
          <w:sz w:val="24"/>
          <w:szCs w:val="24"/>
        </w:rPr>
        <w:t xml:space="preserve"> and</w:t>
      </w:r>
    </w:p>
    <w:p w14:paraId="239A504B" w14:textId="77777777" w:rsidR="00510254" w:rsidRPr="00033F62" w:rsidRDefault="00510254" w:rsidP="00033F62"/>
    <w:p w14:paraId="7207200A" w14:textId="77777777" w:rsidR="00510254" w:rsidRPr="00B64781" w:rsidRDefault="00510254" w:rsidP="00033F62">
      <w:pPr>
        <w:pStyle w:val="ListParagraph"/>
        <w:spacing w:after="0" w:line="240" w:lineRule="auto"/>
        <w:ind w:left="2160" w:hanging="720"/>
        <w:rPr>
          <w:rFonts w:ascii="Times New Roman" w:hAnsi="Times New Roman" w:cs="Times New Roman"/>
          <w:sz w:val="24"/>
          <w:szCs w:val="24"/>
        </w:rPr>
      </w:pPr>
      <w:r w:rsidRPr="00B64781">
        <w:rPr>
          <w:rFonts w:ascii="Times New Roman" w:hAnsi="Times New Roman" w:cs="Times New Roman"/>
          <w:sz w:val="24"/>
          <w:szCs w:val="24"/>
        </w:rPr>
        <w:t>2)</w:t>
      </w:r>
      <w:r>
        <w:rPr>
          <w:rFonts w:ascii="Times New Roman" w:hAnsi="Times New Roman" w:cs="Times New Roman"/>
          <w:sz w:val="24"/>
          <w:szCs w:val="24"/>
        </w:rPr>
        <w:tab/>
      </w:r>
      <w:r w:rsidRPr="00B1132F">
        <w:rPr>
          <w:rFonts w:ascii="Times New Roman" w:hAnsi="Times New Roman" w:cs="Times New Roman"/>
          <w:i/>
          <w:sz w:val="24"/>
          <w:szCs w:val="24"/>
        </w:rPr>
        <w:t>the right to receive prompt responses to those concerns and to be informed about who they may contact to have the grievances addressed in an appropriate and timely manner and without retaliation.</w:t>
      </w:r>
    </w:p>
    <w:p w14:paraId="166514D3" w14:textId="77777777" w:rsidR="00510254" w:rsidRPr="00033F62" w:rsidRDefault="00510254" w:rsidP="00033F62"/>
    <w:p w14:paraId="3EDC996D" w14:textId="77777777" w:rsidR="00510254" w:rsidRPr="00B64781" w:rsidRDefault="00510254" w:rsidP="00033F62">
      <w:pPr>
        <w:pStyle w:val="ListParagraph"/>
        <w:spacing w:after="0" w:line="240" w:lineRule="auto"/>
        <w:ind w:left="1440" w:hanging="720"/>
        <w:rPr>
          <w:rFonts w:ascii="Times New Roman" w:hAnsi="Times New Roman" w:cs="Times New Roman"/>
          <w:sz w:val="24"/>
          <w:szCs w:val="24"/>
        </w:rPr>
      </w:pPr>
      <w:r w:rsidRPr="00B64781">
        <w:rPr>
          <w:rFonts w:ascii="Times New Roman" w:hAnsi="Times New Roman" w:cs="Times New Roman"/>
          <w:sz w:val="24"/>
          <w:szCs w:val="24"/>
        </w:rPr>
        <w:t>f)</w:t>
      </w:r>
      <w:r>
        <w:rPr>
          <w:rFonts w:ascii="Times New Roman" w:hAnsi="Times New Roman" w:cs="Times New Roman"/>
          <w:sz w:val="24"/>
          <w:szCs w:val="24"/>
        </w:rPr>
        <w:tab/>
      </w:r>
      <w:r w:rsidRPr="00B1132F">
        <w:rPr>
          <w:rFonts w:ascii="Times New Roman" w:hAnsi="Times New Roman" w:cs="Times New Roman"/>
          <w:i/>
          <w:sz w:val="24"/>
          <w:szCs w:val="24"/>
        </w:rPr>
        <w:t>Fiduciary assistance in securing a Customer</w:t>
      </w:r>
      <w:r w:rsidR="00B1132F">
        <w:rPr>
          <w:rFonts w:ascii="Times New Roman" w:hAnsi="Times New Roman" w:cs="Times New Roman"/>
          <w:i/>
          <w:sz w:val="24"/>
          <w:szCs w:val="24"/>
        </w:rPr>
        <w:t>'</w:t>
      </w:r>
      <w:r w:rsidRPr="00B1132F">
        <w:rPr>
          <w:rFonts w:ascii="Times New Roman" w:hAnsi="Times New Roman" w:cs="Times New Roman"/>
          <w:i/>
          <w:sz w:val="24"/>
          <w:szCs w:val="24"/>
        </w:rPr>
        <w:t>s rights</w:t>
      </w:r>
      <w:r w:rsidRPr="00A67F74">
        <w:rPr>
          <w:rFonts w:ascii="Times New Roman" w:hAnsi="Times New Roman" w:cs="Times New Roman"/>
          <w:sz w:val="24"/>
          <w:szCs w:val="24"/>
        </w:rPr>
        <w:t xml:space="preserve"> </w:t>
      </w:r>
      <w:r w:rsidRPr="00B64781">
        <w:rPr>
          <w:rFonts w:ascii="Times New Roman" w:hAnsi="Times New Roman" w:cs="Times New Roman"/>
          <w:sz w:val="24"/>
          <w:szCs w:val="24"/>
        </w:rPr>
        <w:t>may be provided by the Illinois Department on Aging</w:t>
      </w:r>
      <w:r w:rsidR="00B1132F">
        <w:rPr>
          <w:rFonts w:ascii="Times New Roman" w:hAnsi="Times New Roman" w:cs="Times New Roman"/>
          <w:sz w:val="24"/>
          <w:szCs w:val="24"/>
        </w:rPr>
        <w:t>'</w:t>
      </w:r>
      <w:r w:rsidRPr="00B64781">
        <w:rPr>
          <w:rFonts w:ascii="Times New Roman" w:hAnsi="Times New Roman" w:cs="Times New Roman"/>
          <w:sz w:val="24"/>
          <w:szCs w:val="24"/>
        </w:rPr>
        <w:t>s Home and Community Ombudsman Program.</w:t>
      </w:r>
      <w:r>
        <w:rPr>
          <w:rFonts w:ascii="Times New Roman" w:hAnsi="Times New Roman" w:cs="Times New Roman"/>
          <w:sz w:val="24"/>
          <w:szCs w:val="24"/>
        </w:rPr>
        <w:t xml:space="preserve">  </w:t>
      </w:r>
      <w:r w:rsidR="00807A6A">
        <w:rPr>
          <w:rFonts w:ascii="Times New Roman" w:hAnsi="Times New Roman" w:cs="Times New Roman"/>
          <w:sz w:val="24"/>
          <w:szCs w:val="24"/>
        </w:rPr>
        <w:t>[20 ILCS 2405/17.1]</w:t>
      </w:r>
    </w:p>
    <w:p w14:paraId="2FF6BBF9" w14:textId="77777777" w:rsidR="000174EB" w:rsidRDefault="000174EB" w:rsidP="00033F62"/>
    <w:p w14:paraId="2795FCFA" w14:textId="119284CC" w:rsidR="00510254" w:rsidRPr="00093935" w:rsidRDefault="00E75BC1" w:rsidP="00033F62">
      <w:pPr>
        <w:ind w:left="720"/>
      </w:pPr>
      <w:r>
        <w:t xml:space="preserve">(Source:  Amended at 46 Ill. Reg. </w:t>
      </w:r>
      <w:r w:rsidR="002B3F14">
        <w:t>20850</w:t>
      </w:r>
      <w:r>
        <w:t xml:space="preserve">, effective </w:t>
      </w:r>
      <w:r w:rsidR="002B3F14">
        <w:t>December 19, 2022</w:t>
      </w:r>
      <w:r>
        <w:t>)</w:t>
      </w:r>
    </w:p>
    <w:sectPr w:rsidR="0051025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65CE" w14:textId="77777777" w:rsidR="006F35F6" w:rsidRDefault="006F35F6">
      <w:r>
        <w:separator/>
      </w:r>
    </w:p>
  </w:endnote>
  <w:endnote w:type="continuationSeparator" w:id="0">
    <w:p w14:paraId="5632A978" w14:textId="77777777" w:rsidR="006F35F6" w:rsidRDefault="006F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BB2B" w14:textId="77777777" w:rsidR="006F35F6" w:rsidRDefault="006F35F6">
      <w:r>
        <w:separator/>
      </w:r>
    </w:p>
  </w:footnote>
  <w:footnote w:type="continuationSeparator" w:id="0">
    <w:p w14:paraId="6AD4AD70" w14:textId="77777777" w:rsidR="006F35F6" w:rsidRDefault="006F3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F62"/>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5A6"/>
    <w:rsid w:val="002B37C2"/>
    <w:rsid w:val="002B3F14"/>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254"/>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808"/>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5F6"/>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07A6A"/>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64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32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E88"/>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3E55"/>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986"/>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5BC1"/>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015"/>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89035"/>
  <w15:chartTrackingRefBased/>
  <w15:docId w15:val="{D283A895-896E-4857-98A7-BADAF29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2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1025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2022-10-17T14:51:00Z</dcterms:created>
  <dcterms:modified xsi:type="dcterms:W3CDTF">2022-12-29T22:14:00Z</dcterms:modified>
</cp:coreProperties>
</file>